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8ADA" w14:textId="197C6565" w:rsidR="00B258E6" w:rsidRPr="00B258E6" w:rsidRDefault="00B258E6" w:rsidP="00B258E6">
      <w:pPr>
        <w:spacing w:after="0" w:line="240" w:lineRule="auto"/>
        <w:jc w:val="both"/>
        <w:rPr>
          <w:rFonts w:ascii="Times New Roman" w:eastAsia="Times New Roman" w:hAnsi="Times New Roman" w:cs="Times New Roman"/>
          <w:bCs/>
          <w:color w:val="000000" w:themeColor="text1"/>
          <w:lang w:eastAsia="pl-PL"/>
        </w:rPr>
      </w:pPr>
      <w:r w:rsidRPr="00B258E6">
        <w:rPr>
          <w:rFonts w:ascii="Times New Roman" w:eastAsia="Times New Roman" w:hAnsi="Times New Roman" w:cs="Times New Roman"/>
          <w:bCs/>
          <w:color w:val="000000" w:themeColor="text1"/>
          <w:lang w:eastAsia="pl-PL"/>
        </w:rPr>
        <w:t>Or.2110.</w:t>
      </w:r>
      <w:r w:rsidR="0050023B">
        <w:rPr>
          <w:rFonts w:ascii="Times New Roman" w:eastAsia="Times New Roman" w:hAnsi="Times New Roman" w:cs="Times New Roman"/>
          <w:bCs/>
          <w:color w:val="000000" w:themeColor="text1"/>
          <w:lang w:eastAsia="pl-PL"/>
        </w:rPr>
        <w:t>4</w:t>
      </w:r>
      <w:r w:rsidRPr="00B258E6">
        <w:rPr>
          <w:rFonts w:ascii="Times New Roman" w:eastAsia="Times New Roman" w:hAnsi="Times New Roman" w:cs="Times New Roman"/>
          <w:bCs/>
          <w:color w:val="000000" w:themeColor="text1"/>
          <w:lang w:eastAsia="pl-PL"/>
        </w:rPr>
        <w:t>.202</w:t>
      </w:r>
      <w:r w:rsidR="0050023B">
        <w:rPr>
          <w:rFonts w:ascii="Times New Roman" w:eastAsia="Times New Roman" w:hAnsi="Times New Roman" w:cs="Times New Roman"/>
          <w:bCs/>
          <w:color w:val="000000" w:themeColor="text1"/>
          <w:lang w:eastAsia="pl-PL"/>
        </w:rPr>
        <w:t>3</w:t>
      </w:r>
      <w:r w:rsidRPr="00B258E6">
        <w:rPr>
          <w:rFonts w:ascii="Times New Roman" w:eastAsia="Times New Roman" w:hAnsi="Times New Roman" w:cs="Times New Roman"/>
          <w:bCs/>
          <w:color w:val="000000" w:themeColor="text1"/>
          <w:lang w:eastAsia="pl-PL"/>
        </w:rPr>
        <w:t>.</w:t>
      </w:r>
      <w:r w:rsidR="0050023B">
        <w:rPr>
          <w:rFonts w:ascii="Times New Roman" w:eastAsia="Times New Roman" w:hAnsi="Times New Roman" w:cs="Times New Roman"/>
          <w:bCs/>
          <w:color w:val="000000" w:themeColor="text1"/>
          <w:lang w:eastAsia="pl-PL"/>
        </w:rPr>
        <w:t>KSZ</w:t>
      </w:r>
    </w:p>
    <w:p w14:paraId="7580937A"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p>
    <w:p w14:paraId="60A697B2"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r w:rsidRPr="00B258E6">
        <w:rPr>
          <w:rFonts w:ascii="Times New Roman" w:eastAsia="Times New Roman" w:hAnsi="Times New Roman" w:cs="Times New Roman"/>
          <w:b/>
          <w:bCs/>
          <w:color w:val="000000" w:themeColor="text1"/>
          <w:sz w:val="28"/>
          <w:szCs w:val="24"/>
          <w:lang w:eastAsia="pl-PL"/>
        </w:rPr>
        <w:t>Starosta Drawski</w:t>
      </w:r>
    </w:p>
    <w:p w14:paraId="7216628D"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r w:rsidRPr="00B258E6">
        <w:rPr>
          <w:rFonts w:ascii="Times New Roman" w:eastAsia="Times New Roman" w:hAnsi="Times New Roman" w:cs="Times New Roman"/>
          <w:b/>
          <w:bCs/>
          <w:color w:val="000000" w:themeColor="text1"/>
          <w:sz w:val="28"/>
          <w:szCs w:val="24"/>
          <w:lang w:eastAsia="pl-PL"/>
        </w:rPr>
        <w:t xml:space="preserve">ogłasza nabór na stanowisko </w:t>
      </w:r>
    </w:p>
    <w:p w14:paraId="5FCFA1B9"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r w:rsidRPr="00B258E6">
        <w:rPr>
          <w:rFonts w:ascii="Times New Roman" w:eastAsia="Times New Roman" w:hAnsi="Times New Roman" w:cs="Times New Roman"/>
          <w:b/>
          <w:bCs/>
          <w:color w:val="000000" w:themeColor="text1"/>
          <w:sz w:val="28"/>
          <w:szCs w:val="24"/>
          <w:lang w:eastAsia="pl-PL"/>
        </w:rPr>
        <w:t xml:space="preserve">a u d y t o r a      w e w n ę t r z n e g o </w:t>
      </w:r>
    </w:p>
    <w:p w14:paraId="3B7C22A1"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r w:rsidRPr="00B258E6">
        <w:rPr>
          <w:rFonts w:ascii="Times New Roman" w:eastAsia="Times New Roman" w:hAnsi="Times New Roman" w:cs="Times New Roman"/>
          <w:b/>
          <w:bCs/>
          <w:color w:val="000000" w:themeColor="text1"/>
          <w:sz w:val="28"/>
          <w:szCs w:val="24"/>
          <w:lang w:eastAsia="pl-PL"/>
        </w:rPr>
        <w:t>w Starostwie Powiatowym w Drawsku Pomorskim</w:t>
      </w:r>
    </w:p>
    <w:p w14:paraId="24494DF6"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r w:rsidRPr="00B258E6">
        <w:rPr>
          <w:rFonts w:ascii="Times New Roman" w:eastAsia="Times New Roman" w:hAnsi="Times New Roman" w:cs="Times New Roman"/>
          <w:b/>
          <w:bCs/>
          <w:color w:val="000000" w:themeColor="text1"/>
          <w:sz w:val="28"/>
          <w:szCs w:val="24"/>
          <w:lang w:eastAsia="pl-PL"/>
        </w:rPr>
        <w:t>Pl. E. Orzeszkowej 3, 78-500 Drawsko Pomorskie</w:t>
      </w:r>
    </w:p>
    <w:p w14:paraId="2B40972F" w14:textId="77777777" w:rsidR="00B258E6" w:rsidRPr="00B258E6" w:rsidRDefault="00B258E6" w:rsidP="00B258E6">
      <w:pPr>
        <w:spacing w:after="0" w:line="240" w:lineRule="auto"/>
        <w:ind w:left="360"/>
        <w:jc w:val="both"/>
        <w:rPr>
          <w:rFonts w:ascii="Times New Roman" w:eastAsia="Times New Roman" w:hAnsi="Times New Roman" w:cs="Times New Roman"/>
          <w:b/>
          <w:color w:val="000000" w:themeColor="text1"/>
          <w:sz w:val="24"/>
          <w:szCs w:val="24"/>
          <w:lang w:eastAsia="pl-PL"/>
        </w:rPr>
      </w:pPr>
      <w:r w:rsidRPr="00B258E6">
        <w:rPr>
          <w:rFonts w:ascii="Times New Roman" w:eastAsia="Times New Roman" w:hAnsi="Times New Roman" w:cs="Times New Roman"/>
          <w:b/>
          <w:bCs/>
          <w:color w:val="000000" w:themeColor="text1"/>
          <w:sz w:val="28"/>
          <w:szCs w:val="24"/>
          <w:lang w:eastAsia="pl-PL"/>
        </w:rPr>
        <w:br/>
      </w:r>
      <w:r w:rsidRPr="00B258E6">
        <w:rPr>
          <w:rFonts w:ascii="Times New Roman" w:eastAsia="Times New Roman" w:hAnsi="Times New Roman" w:cs="Times New Roman"/>
          <w:b/>
          <w:color w:val="000000" w:themeColor="text1"/>
          <w:sz w:val="24"/>
          <w:szCs w:val="24"/>
          <w:u w:val="single"/>
          <w:lang w:eastAsia="pl-PL"/>
        </w:rPr>
        <w:t xml:space="preserve">W przypadku osób zatrudnianych na stanowiskach urzędniczych w tym kierowniczych stanowiskach urzędniczych po raz pierwszy, </w:t>
      </w:r>
      <w:r w:rsidRPr="00B258E6">
        <w:rPr>
          <w:rFonts w:ascii="Times New Roman" w:eastAsia="Times New Roman" w:hAnsi="Times New Roman" w:cs="Times New Roman"/>
          <w:b/>
          <w:color w:val="000000" w:themeColor="text1"/>
          <w:sz w:val="24"/>
          <w:szCs w:val="24"/>
          <w:lang w:eastAsia="pl-PL"/>
        </w:rPr>
        <w:t xml:space="preserve">stosunek pracy zostanie nawiązany na podstawie umowy o pracę na czas określony ( 6 miesięcy) . </w:t>
      </w:r>
    </w:p>
    <w:p w14:paraId="67F49E1E" w14:textId="77777777" w:rsidR="00B258E6" w:rsidRPr="00B258E6" w:rsidRDefault="00B258E6" w:rsidP="00B258E6">
      <w:pPr>
        <w:spacing w:after="0" w:line="240" w:lineRule="auto"/>
        <w:ind w:left="360"/>
        <w:jc w:val="both"/>
        <w:rPr>
          <w:rFonts w:ascii="Times New Roman" w:eastAsia="Times New Roman" w:hAnsi="Times New Roman" w:cs="Times New Roman"/>
          <w:b/>
          <w:color w:val="000000" w:themeColor="text1"/>
          <w:sz w:val="24"/>
          <w:szCs w:val="24"/>
          <w:lang w:eastAsia="pl-PL"/>
        </w:rPr>
      </w:pPr>
      <w:r w:rsidRPr="00B258E6">
        <w:rPr>
          <w:rFonts w:ascii="Times New Roman" w:eastAsia="Times New Roman" w:hAnsi="Times New Roman" w:cs="Times New Roman"/>
          <w:b/>
          <w:color w:val="000000" w:themeColor="text1"/>
          <w:sz w:val="24"/>
          <w:szCs w:val="24"/>
          <w:lang w:eastAsia="pl-PL"/>
        </w:rPr>
        <w:t>Odbycie służby przygotowawczej i pomyślne zdanie egzaminu warunkuje dalsze zatrudnienie.</w:t>
      </w:r>
    </w:p>
    <w:p w14:paraId="2E62E002" w14:textId="77777777" w:rsidR="00B258E6" w:rsidRPr="00B258E6" w:rsidRDefault="00B258E6" w:rsidP="00B258E6">
      <w:pPr>
        <w:spacing w:after="0" w:line="240" w:lineRule="auto"/>
        <w:jc w:val="center"/>
        <w:rPr>
          <w:rFonts w:ascii="Times New Roman" w:eastAsia="Times New Roman" w:hAnsi="Times New Roman" w:cs="Times New Roman"/>
          <w:b/>
          <w:bCs/>
          <w:color w:val="000000" w:themeColor="text1"/>
          <w:sz w:val="28"/>
          <w:szCs w:val="24"/>
          <w:lang w:eastAsia="pl-PL"/>
        </w:rPr>
      </w:pPr>
    </w:p>
    <w:p w14:paraId="223870EA" w14:textId="77777777" w:rsidR="00B258E6" w:rsidRPr="00B258E6" w:rsidRDefault="00B258E6" w:rsidP="00B258E6">
      <w:pPr>
        <w:numPr>
          <w:ilvl w:val="0"/>
          <w:numId w:val="1"/>
        </w:numPr>
        <w:spacing w:after="0" w:line="240" w:lineRule="auto"/>
        <w:jc w:val="both"/>
        <w:rPr>
          <w:rFonts w:ascii="Times New Roman" w:eastAsia="Times New Roman" w:hAnsi="Times New Roman" w:cs="Times New Roman"/>
          <w:b/>
          <w:bCs/>
          <w:color w:val="000000" w:themeColor="text1"/>
          <w:sz w:val="28"/>
          <w:szCs w:val="28"/>
          <w:lang w:eastAsia="pl-PL"/>
        </w:rPr>
      </w:pPr>
      <w:r w:rsidRPr="00B258E6">
        <w:rPr>
          <w:rFonts w:ascii="Times New Roman" w:eastAsia="Times New Roman" w:hAnsi="Times New Roman" w:cs="Times New Roman"/>
          <w:b/>
          <w:bCs/>
          <w:color w:val="000000" w:themeColor="text1"/>
          <w:sz w:val="28"/>
          <w:szCs w:val="28"/>
          <w:lang w:eastAsia="pl-PL"/>
        </w:rPr>
        <w:t>Wymagania niezbędne:</w:t>
      </w:r>
    </w:p>
    <w:p w14:paraId="6A507FB8"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1) obywatelstwo polskie lub państwa członkowskiego Unii Europejskiej lub innego państwa, którego obywatelom na podstawie umów międzynarodowych lub przepisów prawa wspólnotowego, przysługuje prawo podjęcia zatrudnienia na terytorium Rzeczpospolitej Polskiej,</w:t>
      </w:r>
    </w:p>
    <w:p w14:paraId="2D40B752"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2) wykształcenie wyższe   </w:t>
      </w:r>
    </w:p>
    <w:p w14:paraId="26C599D6" w14:textId="77777777" w:rsidR="00B258E6" w:rsidRPr="00B258E6" w:rsidRDefault="00B258E6" w:rsidP="00B258E6">
      <w:pPr>
        <w:tabs>
          <w:tab w:val="left" w:pos="408"/>
        </w:tabs>
        <w:spacing w:after="0" w:line="240" w:lineRule="auto"/>
        <w:ind w:left="408" w:hanging="408"/>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3) niekaralność za </w:t>
      </w:r>
      <w:r w:rsidRPr="00B258E6">
        <w:rPr>
          <w:rFonts w:ascii="Times New Roman" w:eastAsia="Times New Roman" w:hAnsi="Times New Roman" w:cs="Times New Roman"/>
          <w:color w:val="000000" w:themeColor="text1"/>
          <w:sz w:val="28"/>
          <w:szCs w:val="28"/>
          <w:lang w:eastAsia="pl-PL"/>
        </w:rPr>
        <w:tab/>
        <w:t xml:space="preserve"> umyślne przestępstwo ścigane z oskarżenia publicznego lub umyślne przestępstwo skarbowe, </w:t>
      </w:r>
    </w:p>
    <w:p w14:paraId="05AB6071"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4) pełna zdolność do czynności prawnych oraz korzystanie z pełni praw  publicznych,</w:t>
      </w:r>
    </w:p>
    <w:p w14:paraId="1A9F7D49"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val="en-US" w:eastAsia="pl-PL"/>
        </w:rPr>
      </w:pPr>
      <w:r w:rsidRPr="00B258E6">
        <w:rPr>
          <w:rFonts w:ascii="Times New Roman" w:eastAsia="Times New Roman" w:hAnsi="Times New Roman" w:cs="Times New Roman"/>
          <w:color w:val="000000" w:themeColor="text1"/>
          <w:sz w:val="28"/>
          <w:szCs w:val="28"/>
          <w:lang w:eastAsia="pl-PL"/>
        </w:rPr>
        <w:t>5) posiadanie następujących kwalifikacji do przeprowadzenia audytu wewnętrznego:</w:t>
      </w:r>
    </w:p>
    <w:p w14:paraId="73960FC4" w14:textId="77777777" w:rsidR="00B258E6" w:rsidRPr="00B258E6" w:rsidRDefault="00B258E6" w:rsidP="00B258E6">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a)</w:t>
      </w:r>
      <w:r w:rsidRPr="00B258E6">
        <w:rPr>
          <w:rFonts w:ascii="Times New Roman" w:eastAsia="Times New Roman" w:hAnsi="Times New Roman" w:cs="Times New Roman"/>
          <w:color w:val="000000" w:themeColor="text1"/>
          <w:sz w:val="28"/>
          <w:szCs w:val="28"/>
          <w:lang w:eastAsia="pl-PL"/>
        </w:rPr>
        <w:tab/>
        <w:t>jednego z certyfikatów: Certified Internal Auditor (CIA), Certified Government Auditing Professional (CGAP), Certified Information Systems Auditor (CISA), Association of Chartered Certified Accountants (ACCA), Certified Fraud Examiner (CFE), Certification in Control Self Assessment (CCSA), Certified Financial Services Auditor (CFSA) lub Chartered Financial Analyst (CFA), lub</w:t>
      </w:r>
    </w:p>
    <w:p w14:paraId="5EE7BF86" w14:textId="77777777" w:rsidR="00B258E6" w:rsidRPr="00B258E6" w:rsidRDefault="00B258E6" w:rsidP="00B258E6">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b)</w:t>
      </w:r>
      <w:r w:rsidRPr="00B258E6">
        <w:rPr>
          <w:rFonts w:ascii="Times New Roman" w:eastAsia="Times New Roman" w:hAnsi="Times New Roman" w:cs="Times New Roman"/>
          <w:color w:val="000000" w:themeColor="text1"/>
          <w:sz w:val="28"/>
          <w:szCs w:val="28"/>
          <w:lang w:eastAsia="pl-PL"/>
        </w:rPr>
        <w:tab/>
        <w:t>złożenie, w latach 2003-2006, z wynikiem pozytywnym egzaminu na audytora wewnętrznego przed Komisją Egzaminacyjną powołaną przez Ministra Finansów, lub</w:t>
      </w:r>
    </w:p>
    <w:p w14:paraId="7BAB521D" w14:textId="77777777" w:rsidR="00B258E6" w:rsidRPr="00B258E6" w:rsidRDefault="00B258E6" w:rsidP="00B258E6">
      <w:pPr>
        <w:tabs>
          <w:tab w:val="left" w:pos="680"/>
        </w:tabs>
        <w:autoSpaceDE w:val="0"/>
        <w:autoSpaceDN w:val="0"/>
        <w:adjustRightInd w:val="0"/>
        <w:spacing w:after="0" w:line="240" w:lineRule="auto"/>
        <w:ind w:left="680" w:hanging="272"/>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c)</w:t>
      </w:r>
      <w:r w:rsidRPr="00B258E6">
        <w:rPr>
          <w:rFonts w:ascii="Times New Roman" w:eastAsia="Times New Roman" w:hAnsi="Times New Roman" w:cs="Times New Roman"/>
          <w:color w:val="000000" w:themeColor="text1"/>
          <w:sz w:val="28"/>
          <w:szCs w:val="28"/>
          <w:lang w:eastAsia="pl-PL"/>
        </w:rPr>
        <w:tab/>
        <w:t>uprawnienia biegłego rewidenta, lub</w:t>
      </w:r>
    </w:p>
    <w:p w14:paraId="767A2BF3" w14:textId="77777777" w:rsidR="00B258E6" w:rsidRPr="00B258E6" w:rsidRDefault="00B258E6" w:rsidP="00B258E6">
      <w:pPr>
        <w:spacing w:after="0" w:line="360" w:lineRule="atLeast"/>
        <w:ind w:left="408"/>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d)</w:t>
      </w:r>
      <w:r w:rsidRPr="00B258E6">
        <w:rPr>
          <w:rFonts w:ascii="Times New Roman" w:eastAsia="Times New Roman" w:hAnsi="Times New Roman" w:cs="Times New Roman"/>
          <w:color w:val="000000" w:themeColor="text1"/>
          <w:sz w:val="28"/>
          <w:szCs w:val="28"/>
          <w:lang w:eastAsia="pl-PL"/>
        </w:rPr>
        <w:tab/>
        <w:t xml:space="preserve">dwuletnia praktyka w zakresie audytu wewnętrznego i legitymowanie się dyplomem ukończenia studiów podyplomowych w zakresie audytu wewnętrznego, wydanym przez jednostkę organizacyjną, która w dniu wydania dyplomu była uprawniona, zgodnie z odrębnymi ustawami, do nadawania stopnia naukowego doktora nauk ekonomicznych lub prawnych.  </w:t>
      </w:r>
    </w:p>
    <w:p w14:paraId="47F50E93" w14:textId="77777777" w:rsidR="00B258E6" w:rsidRPr="00B258E6" w:rsidRDefault="00B258E6" w:rsidP="00B258E6">
      <w:pPr>
        <w:spacing w:after="0" w:line="360" w:lineRule="atLeast"/>
        <w:ind w:left="408"/>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Za praktykę w zakresie audytu wewnętrznego uważa się udokumentowane przez kierownika jednostki wykonywanie czynności, w wymiarze czasu pracy nie mniejszym niż ½ etatu, związanych z:</w:t>
      </w:r>
    </w:p>
    <w:p w14:paraId="1F3CFCA3" w14:textId="77777777" w:rsidR="00B258E6" w:rsidRPr="00B258E6" w:rsidRDefault="00B258E6" w:rsidP="00B258E6">
      <w:pPr>
        <w:spacing w:after="0" w:line="396" w:lineRule="atLeast"/>
        <w:jc w:val="both"/>
        <w:rPr>
          <w:rFonts w:ascii="Times New Roman" w:eastAsia="Times New Roman" w:hAnsi="Times New Roman" w:cs="Times New Roman"/>
          <w:color w:val="000000" w:themeColor="text1"/>
          <w:sz w:val="24"/>
          <w:szCs w:val="24"/>
          <w:lang w:eastAsia="pl-PL"/>
        </w:rPr>
      </w:pPr>
      <w:r w:rsidRPr="00B258E6">
        <w:rPr>
          <w:rFonts w:ascii="Times New Roman" w:eastAsia="Times New Roman" w:hAnsi="Times New Roman" w:cs="Times New Roman"/>
          <w:color w:val="000000" w:themeColor="text1"/>
          <w:sz w:val="28"/>
          <w:szCs w:val="28"/>
          <w:lang w:eastAsia="pl-PL"/>
        </w:rPr>
        <w:t xml:space="preserve">      - przeprowadzaniem audytu wewnętrznego pod nadzorem audytora   </w:t>
      </w:r>
    </w:p>
    <w:p w14:paraId="01B4CDE3" w14:textId="77777777" w:rsidR="00B258E6" w:rsidRPr="00B258E6" w:rsidRDefault="00B258E6" w:rsidP="00B258E6">
      <w:pPr>
        <w:spacing w:after="0" w:line="396" w:lineRule="atLeast"/>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      wewnętrznego;</w:t>
      </w:r>
    </w:p>
    <w:p w14:paraId="104B3AAF" w14:textId="4874C94D" w:rsidR="00B258E6" w:rsidRPr="00B258E6" w:rsidRDefault="00B258E6" w:rsidP="00B258E6">
      <w:pPr>
        <w:spacing w:after="0" w:line="396" w:lineRule="atLeast"/>
        <w:jc w:val="both"/>
        <w:rPr>
          <w:rFonts w:ascii="Times New Roman" w:eastAsia="Times New Roman" w:hAnsi="Times New Roman" w:cs="Times New Roman"/>
          <w:color w:val="000000" w:themeColor="text1"/>
          <w:sz w:val="24"/>
          <w:szCs w:val="24"/>
          <w:lang w:eastAsia="pl-PL"/>
        </w:rPr>
      </w:pPr>
      <w:r w:rsidRPr="00B258E6">
        <w:rPr>
          <w:rFonts w:ascii="Times New Roman" w:eastAsia="Times New Roman" w:hAnsi="Times New Roman" w:cs="Times New Roman"/>
          <w:color w:val="000000" w:themeColor="text1"/>
          <w:sz w:val="28"/>
          <w:szCs w:val="28"/>
          <w:lang w:eastAsia="pl-PL"/>
        </w:rPr>
        <w:lastRenderedPageBreak/>
        <w:t>- realizacją czynności w zakresie audytu gospodarowania środkami pochodzącymi z budżetu Unii Europejskiej oraz niepodlegającymi zwrotowi środkami z pomocy udzielanej przez państwa członkowskie Europejskiego Porozumienia o Wolnym Handlu (EFTA), o którym mowa w ustawie z dnia 16 listopada 2016 roku o Krajowej Administracji Skarbowej (Dz. U. z 202</w:t>
      </w:r>
      <w:r w:rsidR="0050023B">
        <w:rPr>
          <w:rFonts w:ascii="Times New Roman" w:eastAsia="Times New Roman" w:hAnsi="Times New Roman" w:cs="Times New Roman"/>
          <w:color w:val="000000" w:themeColor="text1"/>
          <w:sz w:val="28"/>
          <w:szCs w:val="28"/>
          <w:lang w:eastAsia="pl-PL"/>
        </w:rPr>
        <w:t>3</w:t>
      </w:r>
      <w:r w:rsidRPr="00B258E6">
        <w:rPr>
          <w:rFonts w:ascii="Times New Roman" w:eastAsia="Times New Roman" w:hAnsi="Times New Roman" w:cs="Times New Roman"/>
          <w:color w:val="000000" w:themeColor="text1"/>
          <w:sz w:val="28"/>
          <w:szCs w:val="28"/>
          <w:lang w:eastAsia="pl-PL"/>
        </w:rPr>
        <w:t xml:space="preserve"> r. poz. </w:t>
      </w:r>
      <w:r w:rsidR="0050023B">
        <w:rPr>
          <w:rFonts w:ascii="Times New Roman" w:eastAsia="Times New Roman" w:hAnsi="Times New Roman" w:cs="Times New Roman"/>
          <w:color w:val="000000" w:themeColor="text1"/>
          <w:sz w:val="28"/>
          <w:szCs w:val="28"/>
          <w:lang w:eastAsia="pl-PL"/>
        </w:rPr>
        <w:t>6</w:t>
      </w:r>
      <w:r w:rsidRPr="00B258E6">
        <w:rPr>
          <w:rFonts w:ascii="Times New Roman" w:eastAsia="Times New Roman" w:hAnsi="Times New Roman" w:cs="Times New Roman"/>
          <w:color w:val="000000" w:themeColor="text1"/>
          <w:sz w:val="28"/>
          <w:szCs w:val="28"/>
          <w:lang w:eastAsia="pl-PL"/>
        </w:rPr>
        <w:t>15, ze zm.);</w:t>
      </w:r>
    </w:p>
    <w:p w14:paraId="31170E6A"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 nadzorowaniem lub wykonywaniem czynności kontrolnych, o których mowa </w:t>
      </w:r>
      <w:r w:rsidRPr="00B258E6">
        <w:rPr>
          <w:rFonts w:ascii="Times New Roman" w:eastAsia="Times New Roman" w:hAnsi="Times New Roman" w:cs="Times New Roman"/>
          <w:color w:val="000000" w:themeColor="text1"/>
          <w:sz w:val="28"/>
          <w:szCs w:val="28"/>
          <w:lang w:eastAsia="pl-PL"/>
        </w:rPr>
        <w:br/>
        <w:t xml:space="preserve">w ustawie z dnia 23 grudnia 1994 r. o Najwyższej Izbie Kontroli (Dz. U. </w:t>
      </w:r>
      <w:r w:rsidRPr="00B258E6">
        <w:rPr>
          <w:rFonts w:ascii="Times New Roman" w:eastAsia="Times New Roman" w:hAnsi="Times New Roman" w:cs="Times New Roman"/>
          <w:color w:val="000000" w:themeColor="text1"/>
          <w:sz w:val="28"/>
          <w:szCs w:val="28"/>
          <w:lang w:eastAsia="pl-PL"/>
        </w:rPr>
        <w:br/>
        <w:t>z 2022 r. poz.623).</w:t>
      </w:r>
    </w:p>
    <w:p w14:paraId="5C90C3E2" w14:textId="77777777" w:rsidR="00B258E6" w:rsidRPr="00B258E6" w:rsidRDefault="00B258E6" w:rsidP="00B258E6">
      <w:pPr>
        <w:tabs>
          <w:tab w:val="left" w:pos="68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6) co najmniej trzyletni staż pracy lub wykonywanie przez trzy lata działalności gospodarczej o charakterze zgodnym z wymaganiami na dane stanowisko,</w:t>
      </w:r>
    </w:p>
    <w:p w14:paraId="38B7AAF7" w14:textId="77777777" w:rsidR="00B258E6" w:rsidRPr="00B258E6" w:rsidRDefault="00B258E6" w:rsidP="00B258E6">
      <w:pPr>
        <w:tabs>
          <w:tab w:val="left" w:pos="680"/>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7) nieposzlakowana opinia.</w:t>
      </w:r>
    </w:p>
    <w:p w14:paraId="792694DA"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bookmarkStart w:id="0" w:name="mip57768632"/>
      <w:bookmarkEnd w:id="0"/>
    </w:p>
    <w:p w14:paraId="58296834"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bCs/>
          <w:color w:val="000000" w:themeColor="text1"/>
          <w:sz w:val="28"/>
          <w:szCs w:val="28"/>
          <w:lang w:eastAsia="pl-PL"/>
        </w:rPr>
        <w:t>2. Wymagania dodatkowe:</w:t>
      </w:r>
      <w:r w:rsidRPr="00B258E6">
        <w:rPr>
          <w:rFonts w:ascii="Times New Roman" w:eastAsia="Times New Roman" w:hAnsi="Times New Roman" w:cs="Times New Roman"/>
          <w:color w:val="000000" w:themeColor="text1"/>
          <w:sz w:val="28"/>
          <w:szCs w:val="28"/>
          <w:lang w:eastAsia="pl-PL"/>
        </w:rPr>
        <w:t xml:space="preserve"> </w:t>
      </w:r>
    </w:p>
    <w:p w14:paraId="478F7A37"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p>
    <w:p w14:paraId="66507C53" w14:textId="77777777" w:rsidR="00B258E6" w:rsidRPr="00B258E6" w:rsidRDefault="00B258E6" w:rsidP="00B258E6">
      <w:pPr>
        <w:numPr>
          <w:ilvl w:val="0"/>
          <w:numId w:val="2"/>
        </w:numPr>
        <w:spacing w:after="0" w:line="240" w:lineRule="auto"/>
        <w:ind w:left="360"/>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Doświadczenie zawodowe na stanowisku audytora wewnętrznego </w:t>
      </w:r>
      <w:r w:rsidRPr="00B258E6">
        <w:rPr>
          <w:rFonts w:ascii="Times New Roman" w:eastAsia="Times New Roman" w:hAnsi="Times New Roman" w:cs="Times New Roman"/>
          <w:color w:val="000000" w:themeColor="text1"/>
          <w:sz w:val="28"/>
          <w:szCs w:val="28"/>
          <w:lang w:eastAsia="pl-PL"/>
        </w:rPr>
        <w:br/>
        <w:t>w jednostkach administracji publicznej,</w:t>
      </w:r>
    </w:p>
    <w:p w14:paraId="38BE6F05" w14:textId="77777777" w:rsidR="00B258E6" w:rsidRPr="00B258E6" w:rsidRDefault="00B258E6" w:rsidP="00B258E6">
      <w:pPr>
        <w:numPr>
          <w:ilvl w:val="0"/>
          <w:numId w:val="2"/>
        </w:numPr>
        <w:spacing w:after="0" w:line="240" w:lineRule="auto"/>
        <w:ind w:left="360"/>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samodzielność i komunikatywność,</w:t>
      </w:r>
    </w:p>
    <w:p w14:paraId="7CB5D7BF" w14:textId="77777777" w:rsidR="00B258E6" w:rsidRPr="00B258E6" w:rsidRDefault="00B258E6" w:rsidP="00B258E6">
      <w:pPr>
        <w:numPr>
          <w:ilvl w:val="0"/>
          <w:numId w:val="2"/>
        </w:numPr>
        <w:spacing w:after="0" w:line="240" w:lineRule="auto"/>
        <w:ind w:left="360"/>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znajomość zasad funkcjonowania jednostek samorządu terytorialnego,</w:t>
      </w:r>
    </w:p>
    <w:p w14:paraId="6722BEC8" w14:textId="77777777" w:rsidR="00B258E6" w:rsidRPr="00B258E6" w:rsidRDefault="00B258E6" w:rsidP="00B258E6">
      <w:pPr>
        <w:numPr>
          <w:ilvl w:val="0"/>
          <w:numId w:val="2"/>
        </w:numPr>
        <w:spacing w:after="0" w:line="240" w:lineRule="auto"/>
        <w:ind w:left="360"/>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znajomość organizacji Starostwa Powiatowego w Drawsku Pomorskim,</w:t>
      </w:r>
    </w:p>
    <w:p w14:paraId="3AFDFD5C" w14:textId="77777777" w:rsidR="00B258E6" w:rsidRPr="00B258E6" w:rsidRDefault="00B258E6" w:rsidP="00B258E6">
      <w:pPr>
        <w:numPr>
          <w:ilvl w:val="0"/>
          <w:numId w:val="2"/>
        </w:numPr>
        <w:spacing w:after="0" w:line="240" w:lineRule="auto"/>
        <w:ind w:left="360"/>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kreatywność, sumienność i rzetelność w wykonywaniu pracy.</w:t>
      </w:r>
    </w:p>
    <w:p w14:paraId="3CED922E" w14:textId="77777777" w:rsidR="00B258E6" w:rsidRPr="00B258E6" w:rsidRDefault="00B258E6" w:rsidP="00B258E6">
      <w:pPr>
        <w:spacing w:before="240"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 xml:space="preserve"> </w:t>
      </w:r>
    </w:p>
    <w:p w14:paraId="010DCDCD" w14:textId="77777777" w:rsidR="00B258E6" w:rsidRPr="00B258E6" w:rsidRDefault="00B258E6" w:rsidP="00B258E6">
      <w:pPr>
        <w:numPr>
          <w:ilvl w:val="0"/>
          <w:numId w:val="3"/>
        </w:numPr>
        <w:spacing w:after="135" w:line="240" w:lineRule="auto"/>
        <w:jc w:val="both"/>
        <w:rPr>
          <w:rFonts w:ascii="Times New Roman" w:eastAsia="Times New Roman" w:hAnsi="Times New Roman" w:cs="Times New Roman"/>
          <w:b/>
          <w:bCs/>
          <w:color w:val="000000" w:themeColor="text1"/>
          <w:sz w:val="28"/>
          <w:szCs w:val="28"/>
          <w:lang w:eastAsia="pl-PL"/>
        </w:rPr>
      </w:pPr>
      <w:r w:rsidRPr="00B258E6">
        <w:rPr>
          <w:rFonts w:ascii="Times New Roman" w:eastAsia="Times New Roman" w:hAnsi="Times New Roman" w:cs="Times New Roman"/>
          <w:b/>
          <w:bCs/>
          <w:color w:val="000000" w:themeColor="text1"/>
          <w:sz w:val="28"/>
          <w:szCs w:val="28"/>
          <w:lang w:eastAsia="pl-PL"/>
        </w:rPr>
        <w:t>Do obowiązków  na stanowisku należy m.in.  :</w:t>
      </w:r>
    </w:p>
    <w:p w14:paraId="099CD1D8" w14:textId="3D3F4011" w:rsidR="00B258E6" w:rsidRPr="00B258E6" w:rsidRDefault="00B258E6" w:rsidP="00B258E6">
      <w:pPr>
        <w:numPr>
          <w:ilvl w:val="0"/>
          <w:numId w:val="4"/>
        </w:numPr>
        <w:spacing w:after="135" w:line="270" w:lineRule="atLeast"/>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wykonywanie zadań określonych  w ustawie o finansach publicznych ( Dz.U. z 202</w:t>
      </w:r>
      <w:r w:rsidR="0050023B">
        <w:rPr>
          <w:rFonts w:ascii="Times New Roman" w:eastAsia="Times New Roman" w:hAnsi="Times New Roman" w:cs="Times New Roman"/>
          <w:color w:val="000000" w:themeColor="text1"/>
          <w:sz w:val="28"/>
          <w:szCs w:val="28"/>
          <w:lang w:eastAsia="pl-PL"/>
        </w:rPr>
        <w:t>3</w:t>
      </w:r>
      <w:r w:rsidRPr="00B258E6">
        <w:rPr>
          <w:rFonts w:ascii="Times New Roman" w:eastAsia="Times New Roman" w:hAnsi="Times New Roman" w:cs="Times New Roman"/>
          <w:color w:val="000000" w:themeColor="text1"/>
          <w:sz w:val="28"/>
          <w:szCs w:val="28"/>
          <w:lang w:eastAsia="pl-PL"/>
        </w:rPr>
        <w:t xml:space="preserve"> roku, poz. 1</w:t>
      </w:r>
      <w:r w:rsidR="0050023B">
        <w:rPr>
          <w:rFonts w:ascii="Times New Roman" w:eastAsia="Times New Roman" w:hAnsi="Times New Roman" w:cs="Times New Roman"/>
          <w:color w:val="000000" w:themeColor="text1"/>
          <w:sz w:val="28"/>
          <w:szCs w:val="28"/>
          <w:lang w:eastAsia="pl-PL"/>
        </w:rPr>
        <w:t>270</w:t>
      </w:r>
      <w:r w:rsidRPr="00B258E6">
        <w:rPr>
          <w:rFonts w:ascii="Times New Roman" w:eastAsia="Times New Roman" w:hAnsi="Times New Roman" w:cs="Times New Roman"/>
          <w:color w:val="000000" w:themeColor="text1"/>
          <w:sz w:val="28"/>
          <w:szCs w:val="28"/>
          <w:lang w:eastAsia="pl-PL"/>
        </w:rPr>
        <w:t xml:space="preserve"> ze zm.) oraz aktach wykonawczych do ww. ustawy (min. </w:t>
      </w:r>
      <w:r w:rsidRPr="00B258E6">
        <w:rPr>
          <w:rFonts w:ascii="Times New Roman" w:eastAsia="Times New Roman" w:hAnsi="Times New Roman" w:cs="Times New Roman"/>
          <w:bCs/>
          <w:color w:val="000000" w:themeColor="text1"/>
          <w:sz w:val="28"/>
          <w:szCs w:val="28"/>
          <w:lang w:eastAsia="pl-PL"/>
        </w:rPr>
        <w:t xml:space="preserve">rozporządzeniu Ministra Finansów z dnia 4 września 2015 roku </w:t>
      </w:r>
      <w:r w:rsidRPr="00B258E6">
        <w:rPr>
          <w:rFonts w:ascii="Times New Roman" w:eastAsia="Times New Roman" w:hAnsi="Times New Roman" w:cs="Times New Roman"/>
          <w:bCs/>
          <w:color w:val="000000" w:themeColor="text1"/>
          <w:sz w:val="28"/>
          <w:szCs w:val="28"/>
          <w:lang w:eastAsia="pl-PL"/>
        </w:rPr>
        <w:br/>
        <w:t>w sprawie audytu wewnętrznego oraz informacji o pracy i wynikach tego audytu (Dz.U. z 2018 roku, poz. 506),</w:t>
      </w:r>
    </w:p>
    <w:p w14:paraId="602B10ED" w14:textId="77777777" w:rsidR="00B258E6" w:rsidRPr="00B258E6" w:rsidRDefault="00B258E6" w:rsidP="00B258E6">
      <w:pPr>
        <w:numPr>
          <w:ilvl w:val="0"/>
          <w:numId w:val="4"/>
        </w:numPr>
        <w:spacing w:after="135" w:line="270" w:lineRule="atLeast"/>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prowadzenie czynności doradczych dla pracowników Starostwa Powiatowego w Drawsku Pomorskim oraz kierowników jednostek organizacyjnych Powiatu .</w:t>
      </w:r>
    </w:p>
    <w:p w14:paraId="6F35480C" w14:textId="77777777" w:rsidR="00B258E6" w:rsidRPr="00B258E6" w:rsidRDefault="00B258E6" w:rsidP="00B258E6">
      <w:pPr>
        <w:numPr>
          <w:ilvl w:val="0"/>
          <w:numId w:val="3"/>
        </w:numPr>
        <w:spacing w:after="135" w:line="270" w:lineRule="atLeast"/>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bCs/>
          <w:color w:val="000000" w:themeColor="text1"/>
          <w:sz w:val="28"/>
          <w:szCs w:val="28"/>
          <w:lang w:eastAsia="pl-PL"/>
        </w:rPr>
        <w:t>Podległość służbowa na stanowisku audytora wewnętrznego:</w:t>
      </w:r>
      <w:r w:rsidRPr="00B258E6">
        <w:rPr>
          <w:rFonts w:ascii="Times New Roman" w:eastAsia="Times New Roman" w:hAnsi="Times New Roman" w:cs="Times New Roman"/>
          <w:b/>
          <w:bCs/>
          <w:color w:val="000000" w:themeColor="text1"/>
          <w:sz w:val="28"/>
          <w:szCs w:val="28"/>
          <w:lang w:eastAsia="pl-PL"/>
        </w:rPr>
        <w:br/>
      </w:r>
    </w:p>
    <w:p w14:paraId="6A19E4C0" w14:textId="77777777" w:rsidR="00B258E6" w:rsidRPr="00B258E6" w:rsidRDefault="00B258E6" w:rsidP="00B258E6">
      <w:pPr>
        <w:spacing w:after="0" w:line="240" w:lineRule="auto"/>
        <w:jc w:val="both"/>
        <w:rPr>
          <w:rFonts w:ascii="Times New Roman" w:eastAsia="Times New Roman" w:hAnsi="Times New Roman" w:cs="Times New Roman"/>
          <w:b/>
          <w:bCs/>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Audytor wewnętrzny podlega bezpośrednio Staroście Drawskiemu</w:t>
      </w:r>
    </w:p>
    <w:p w14:paraId="7E698545" w14:textId="77777777" w:rsidR="00B258E6" w:rsidRPr="00B258E6" w:rsidRDefault="00B258E6" w:rsidP="00B258E6">
      <w:pPr>
        <w:spacing w:after="0" w:line="240" w:lineRule="auto"/>
        <w:ind w:left="1080"/>
        <w:jc w:val="both"/>
        <w:rPr>
          <w:rFonts w:ascii="Times New Roman" w:eastAsia="Times New Roman" w:hAnsi="Times New Roman" w:cs="Times New Roman"/>
          <w:b/>
          <w:bCs/>
          <w:color w:val="000000" w:themeColor="text1"/>
          <w:sz w:val="28"/>
          <w:szCs w:val="28"/>
          <w:lang w:eastAsia="pl-PL"/>
        </w:rPr>
      </w:pPr>
    </w:p>
    <w:p w14:paraId="312A9B02" w14:textId="77777777" w:rsidR="00B258E6" w:rsidRPr="00B258E6" w:rsidRDefault="00B258E6" w:rsidP="00B258E6">
      <w:pPr>
        <w:numPr>
          <w:ilvl w:val="0"/>
          <w:numId w:val="3"/>
        </w:numPr>
        <w:spacing w:after="200" w:line="276" w:lineRule="auto"/>
        <w:jc w:val="both"/>
        <w:rPr>
          <w:rFonts w:ascii="Times New Roman" w:eastAsia="Times New Roman" w:hAnsi="Times New Roman" w:cs="Times New Roman"/>
          <w:b/>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Informacja o warunkach pracy:</w:t>
      </w:r>
    </w:p>
    <w:p w14:paraId="4A8967C7" w14:textId="77777777" w:rsidR="00B258E6" w:rsidRPr="00B258E6" w:rsidRDefault="00B258E6" w:rsidP="00B258E6">
      <w:pPr>
        <w:numPr>
          <w:ilvl w:val="0"/>
          <w:numId w:val="5"/>
        </w:numPr>
        <w:spacing w:after="0" w:line="276" w:lineRule="auto"/>
        <w:jc w:val="both"/>
        <w:rPr>
          <w:rFonts w:ascii="Times New Roman" w:eastAsia="Times New Roman" w:hAnsi="Times New Roman" w:cs="Times New Roman"/>
          <w:bCs/>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wymiar czasu pracy: ½ etatu</w:t>
      </w:r>
    </w:p>
    <w:p w14:paraId="145F2526" w14:textId="77777777" w:rsidR="00B258E6" w:rsidRPr="00B258E6" w:rsidRDefault="00B258E6" w:rsidP="00B258E6">
      <w:pPr>
        <w:numPr>
          <w:ilvl w:val="0"/>
          <w:numId w:val="5"/>
        </w:numPr>
        <w:spacing w:after="0" w:line="276" w:lineRule="auto"/>
        <w:jc w:val="both"/>
        <w:rPr>
          <w:rFonts w:ascii="Times New Roman" w:eastAsia="Times New Roman" w:hAnsi="Times New Roman" w:cs="Times New Roman"/>
          <w:bCs/>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budynek główny wyposażony w windę z podjazdem dla niepełnosprawnych,</w:t>
      </w:r>
    </w:p>
    <w:p w14:paraId="2120CCD7" w14:textId="77777777" w:rsidR="00B258E6" w:rsidRPr="00B258E6" w:rsidRDefault="00B258E6" w:rsidP="00B258E6">
      <w:pPr>
        <w:numPr>
          <w:ilvl w:val="0"/>
          <w:numId w:val="5"/>
        </w:numPr>
        <w:spacing w:after="0" w:line="276" w:lineRule="auto"/>
        <w:jc w:val="both"/>
        <w:rPr>
          <w:rFonts w:ascii="Times New Roman" w:eastAsia="Times New Roman" w:hAnsi="Times New Roman" w:cs="Times New Roman"/>
          <w:bCs/>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 xml:space="preserve">wykonywanie obowiązków służbowych także poza siedzibą  Starostwa (siedziby jednostek organizacyjnych powiatu), </w:t>
      </w:r>
    </w:p>
    <w:p w14:paraId="025F2A21" w14:textId="77777777" w:rsidR="00B258E6" w:rsidRPr="00B258E6" w:rsidRDefault="00B258E6" w:rsidP="00B258E6">
      <w:pPr>
        <w:numPr>
          <w:ilvl w:val="0"/>
          <w:numId w:val="5"/>
        </w:numPr>
        <w:spacing w:after="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Cs/>
          <w:color w:val="000000" w:themeColor="text1"/>
          <w:sz w:val="28"/>
          <w:szCs w:val="28"/>
          <w:lang w:eastAsia="pl-PL"/>
        </w:rPr>
        <w:t>stanowisko jest wyposażone w komputer z niezbędnym  oprogramowaniem oraz telefon</w:t>
      </w:r>
      <w:r w:rsidRPr="00B258E6">
        <w:rPr>
          <w:rFonts w:ascii="Times New Roman" w:eastAsia="Times New Roman" w:hAnsi="Times New Roman" w:cs="Times New Roman"/>
          <w:color w:val="000000" w:themeColor="text1"/>
          <w:sz w:val="28"/>
          <w:szCs w:val="28"/>
          <w:lang w:eastAsia="pl-PL"/>
        </w:rPr>
        <w:t>,</w:t>
      </w:r>
    </w:p>
    <w:p w14:paraId="17DFD52F" w14:textId="77777777" w:rsidR="00B258E6" w:rsidRPr="00B258E6" w:rsidRDefault="00B258E6" w:rsidP="00B258E6">
      <w:pPr>
        <w:numPr>
          <w:ilvl w:val="0"/>
          <w:numId w:val="5"/>
        </w:numPr>
        <w:spacing w:after="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lastRenderedPageBreak/>
        <w:t>zapewnione odpowiednie warunki bhp i p.poż,</w:t>
      </w:r>
    </w:p>
    <w:p w14:paraId="01023177" w14:textId="4045A98D" w:rsidR="00B258E6" w:rsidRPr="00B258E6" w:rsidRDefault="00B258E6" w:rsidP="00B258E6">
      <w:pPr>
        <w:spacing w:after="20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W listopadzie 202</w:t>
      </w:r>
      <w:r w:rsidR="0050023B">
        <w:rPr>
          <w:rFonts w:ascii="Times New Roman" w:eastAsia="Times New Roman" w:hAnsi="Times New Roman" w:cs="Times New Roman"/>
          <w:color w:val="000000" w:themeColor="text1"/>
          <w:sz w:val="28"/>
          <w:szCs w:val="28"/>
          <w:lang w:eastAsia="pl-PL"/>
        </w:rPr>
        <w:t>3</w:t>
      </w:r>
      <w:r w:rsidRPr="00B258E6">
        <w:rPr>
          <w:rFonts w:ascii="Times New Roman" w:eastAsia="Times New Roman" w:hAnsi="Times New Roman" w:cs="Times New Roman"/>
          <w:color w:val="000000" w:themeColor="text1"/>
          <w:sz w:val="28"/>
          <w:szCs w:val="28"/>
          <w:lang w:eastAsia="pl-PL"/>
        </w:rPr>
        <w:t xml:space="preserve"> roku wskaźnik zatrudnienia osób niepełnosprawnych </w:t>
      </w:r>
      <w:r w:rsidRPr="00B258E6">
        <w:rPr>
          <w:rFonts w:ascii="Times New Roman" w:eastAsia="Times New Roman" w:hAnsi="Times New Roman" w:cs="Times New Roman"/>
          <w:color w:val="000000" w:themeColor="text1"/>
          <w:sz w:val="28"/>
          <w:szCs w:val="28"/>
          <w:lang w:eastAsia="pl-PL"/>
        </w:rPr>
        <w:br/>
        <w:t xml:space="preserve">w Starostwie Powiatowym w Drawsku Pomorskim, w rozumieniu przepisów </w:t>
      </w:r>
      <w:r w:rsidRPr="00B258E6">
        <w:rPr>
          <w:rFonts w:ascii="Times New Roman" w:eastAsia="Times New Roman" w:hAnsi="Times New Roman" w:cs="Times New Roman"/>
          <w:color w:val="000000" w:themeColor="text1"/>
          <w:sz w:val="28"/>
          <w:szCs w:val="28"/>
          <w:lang w:eastAsia="pl-PL"/>
        </w:rPr>
        <w:br/>
        <w:t>o rehabilitacji zawodowej i społecznej oraz zatrudnianiu osób niepełnosprawnych wynosił powyżej 6%.</w:t>
      </w:r>
    </w:p>
    <w:p w14:paraId="4C304DFD" w14:textId="77777777" w:rsidR="00B258E6" w:rsidRPr="00B258E6" w:rsidRDefault="00B258E6" w:rsidP="00B258E6">
      <w:pPr>
        <w:spacing w:after="20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6</w:t>
      </w:r>
      <w:r w:rsidRPr="00B258E6">
        <w:rPr>
          <w:rFonts w:ascii="Times New Roman" w:eastAsia="Times New Roman" w:hAnsi="Times New Roman" w:cs="Times New Roman"/>
          <w:color w:val="000000" w:themeColor="text1"/>
          <w:sz w:val="28"/>
          <w:szCs w:val="28"/>
          <w:lang w:eastAsia="pl-PL"/>
        </w:rPr>
        <w:t xml:space="preserve">. </w:t>
      </w:r>
      <w:r w:rsidRPr="00B258E6">
        <w:rPr>
          <w:rFonts w:ascii="Times New Roman" w:eastAsia="Times New Roman" w:hAnsi="Times New Roman" w:cs="Times New Roman"/>
          <w:b/>
          <w:color w:val="000000" w:themeColor="text1"/>
          <w:sz w:val="28"/>
          <w:szCs w:val="28"/>
          <w:lang w:eastAsia="pl-PL"/>
        </w:rPr>
        <w:t>Wymagane dokumenty:</w:t>
      </w:r>
    </w:p>
    <w:p w14:paraId="742CBFBF"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kwestionariusz osobowy dla osoby ubiegającej się o zatrudnienie </w:t>
      </w:r>
    </w:p>
    <w:p w14:paraId="73C4E9B6"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          (dostępny w BIP, na stronie internetowej Starostwa),</w:t>
      </w:r>
    </w:p>
    <w:p w14:paraId="6446D789" w14:textId="77777777" w:rsidR="00B258E6" w:rsidRPr="00B258E6" w:rsidRDefault="00B258E6" w:rsidP="00B258E6">
      <w:pPr>
        <w:numPr>
          <w:ilvl w:val="0"/>
          <w:numId w:val="6"/>
        </w:numPr>
        <w:spacing w:after="0" w:line="240" w:lineRule="auto"/>
        <w:jc w:val="both"/>
        <w:rPr>
          <w:rFonts w:ascii="Times New Roman" w:eastAsia="Times New Roman" w:hAnsi="Times New Roman" w:cs="Calibri"/>
          <w:color w:val="000000" w:themeColor="text1"/>
          <w:sz w:val="28"/>
          <w:szCs w:val="28"/>
          <w:lang w:eastAsia="pl-PL"/>
        </w:rPr>
      </w:pPr>
      <w:r w:rsidRPr="00B258E6">
        <w:rPr>
          <w:rFonts w:ascii="Times New Roman" w:eastAsia="Times New Roman" w:hAnsi="Times New Roman" w:cs="Calibri"/>
          <w:color w:val="000000" w:themeColor="text1"/>
          <w:sz w:val="28"/>
          <w:szCs w:val="28"/>
          <w:lang w:eastAsia="pl-PL"/>
        </w:rPr>
        <w:t>zgoda na przetwarzanie danych osobowych oraz klauzula informacyjna RODO (dostępna w BIP, na stronie internetowej Starostwa)</w:t>
      </w:r>
    </w:p>
    <w:p w14:paraId="0CC79CAE"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kopie dokumentów potwierdzających wykształcenie ,</w:t>
      </w:r>
    </w:p>
    <w:p w14:paraId="60D286FE"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kopie dokumentów potwierdzających staż pracy  (świadectwa pracy,</w:t>
      </w:r>
    </w:p>
    <w:p w14:paraId="07919891" w14:textId="77777777" w:rsidR="00B258E6" w:rsidRPr="00B258E6" w:rsidRDefault="00B258E6" w:rsidP="00B258E6">
      <w:p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 </w:t>
      </w:r>
      <w:r w:rsidRPr="00B258E6">
        <w:rPr>
          <w:rFonts w:ascii="Times New Roman" w:eastAsia="Times New Roman" w:hAnsi="Times New Roman" w:cs="Times New Roman"/>
          <w:color w:val="000000" w:themeColor="text1"/>
          <w:sz w:val="28"/>
          <w:szCs w:val="28"/>
          <w:lang w:eastAsia="pl-PL"/>
        </w:rPr>
        <w:tab/>
        <w:t>zaświadczenia),</w:t>
      </w:r>
    </w:p>
    <w:p w14:paraId="7796A16E"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kopie dokumentów, potwierdzających posiadanie kwalifikacji określonych </w:t>
      </w:r>
      <w:r w:rsidRPr="00B258E6">
        <w:rPr>
          <w:rFonts w:ascii="Times New Roman" w:eastAsia="Times New Roman" w:hAnsi="Times New Roman" w:cs="Times New Roman"/>
          <w:color w:val="000000" w:themeColor="text1"/>
          <w:sz w:val="28"/>
          <w:szCs w:val="28"/>
          <w:lang w:eastAsia="pl-PL"/>
        </w:rPr>
        <w:br/>
        <w:t xml:space="preserve">w pkt. 5 </w:t>
      </w:r>
      <w:r w:rsidRPr="00B258E6">
        <w:rPr>
          <w:rFonts w:ascii="Times New Roman" w:eastAsia="Times New Roman" w:hAnsi="Times New Roman" w:cs="Times New Roman"/>
          <w:b/>
          <w:color w:val="000000" w:themeColor="text1"/>
          <w:sz w:val="28"/>
          <w:szCs w:val="28"/>
          <w:lang w:eastAsia="pl-PL"/>
        </w:rPr>
        <w:t>Wymagań niezbędnych</w:t>
      </w:r>
      <w:r w:rsidRPr="00B258E6">
        <w:rPr>
          <w:rFonts w:ascii="Times New Roman" w:eastAsia="Times New Roman" w:hAnsi="Times New Roman" w:cs="Times New Roman"/>
          <w:color w:val="000000" w:themeColor="text1"/>
          <w:sz w:val="28"/>
          <w:szCs w:val="28"/>
          <w:lang w:eastAsia="pl-PL"/>
        </w:rPr>
        <w:t xml:space="preserve"> na stanowisko</w:t>
      </w:r>
    </w:p>
    <w:p w14:paraId="68BBDFFC"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oświadczenie o niekaralności za przestępstwo popełnione umyślnie lub kopia aktualnego „Zapytania o udzielenie informacji o osobie” z Krajowego Rejestru Karnego,</w:t>
      </w:r>
    </w:p>
    <w:p w14:paraId="0A8CBD76" w14:textId="77777777" w:rsidR="00B258E6" w:rsidRPr="00B258E6" w:rsidRDefault="00B258E6" w:rsidP="00B258E6">
      <w:pPr>
        <w:numPr>
          <w:ilvl w:val="0"/>
          <w:numId w:val="6"/>
        </w:numPr>
        <w:spacing w:after="0" w:line="240"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oświadczenie o niekaralności za umyślne przestępstwo skarbowe,</w:t>
      </w:r>
    </w:p>
    <w:p w14:paraId="544D1575" w14:textId="77777777" w:rsidR="00B258E6" w:rsidRPr="00B258E6" w:rsidRDefault="00B258E6" w:rsidP="00B258E6">
      <w:pPr>
        <w:numPr>
          <w:ilvl w:val="0"/>
          <w:numId w:val="6"/>
        </w:numPr>
        <w:spacing w:after="20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oświadczenie o posiadaniu pełnej zdolności do czynności prawnych </w:t>
      </w:r>
      <w:r w:rsidRPr="00B258E6">
        <w:rPr>
          <w:rFonts w:ascii="Times New Roman" w:eastAsia="Times New Roman" w:hAnsi="Times New Roman" w:cs="Times New Roman"/>
          <w:color w:val="000000" w:themeColor="text1"/>
          <w:sz w:val="28"/>
          <w:szCs w:val="28"/>
          <w:lang w:eastAsia="pl-PL"/>
        </w:rPr>
        <w:br/>
        <w:t>i o korzystaniu z pełni praw publicznych,</w:t>
      </w:r>
    </w:p>
    <w:p w14:paraId="2C3D0F2F" w14:textId="77777777" w:rsidR="00B258E6" w:rsidRPr="00B258E6" w:rsidRDefault="00B258E6" w:rsidP="00B258E6">
      <w:pPr>
        <w:numPr>
          <w:ilvl w:val="0"/>
          <w:numId w:val="6"/>
        </w:numPr>
        <w:spacing w:after="0" w:line="240" w:lineRule="auto"/>
        <w:contextualSpacing/>
        <w:jc w:val="both"/>
        <w:rPr>
          <w:rFonts w:ascii="Times New Roman" w:hAnsi="Times New Roman" w:cs="Times New Roman"/>
          <w:color w:val="000000" w:themeColor="text1"/>
          <w:sz w:val="28"/>
          <w:szCs w:val="28"/>
        </w:rPr>
      </w:pPr>
      <w:r w:rsidRPr="00B258E6">
        <w:rPr>
          <w:rFonts w:ascii="Times New Roman" w:hAnsi="Times New Roman" w:cs="Times New Roman"/>
          <w:color w:val="000000" w:themeColor="text1"/>
          <w:sz w:val="28"/>
          <w:szCs w:val="28"/>
        </w:rPr>
        <w:t>informacja kandydata o szczególnych potrzebach np. tłumacz polskiego języka migowego.</w:t>
      </w:r>
    </w:p>
    <w:p w14:paraId="3D7C4435" w14:textId="77777777" w:rsidR="00B258E6" w:rsidRPr="00B258E6" w:rsidRDefault="00B258E6" w:rsidP="00B258E6">
      <w:pPr>
        <w:spacing w:after="200" w:line="276" w:lineRule="auto"/>
        <w:jc w:val="both"/>
        <w:rPr>
          <w:rFonts w:ascii="Times New Roman" w:eastAsia="Times New Roman" w:hAnsi="Times New Roman" w:cs="Times New Roman"/>
          <w:b/>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7. Termin i miejsce składania dokumentów:</w:t>
      </w:r>
    </w:p>
    <w:p w14:paraId="63517FB1" w14:textId="77777777" w:rsidR="00B258E6" w:rsidRPr="00B258E6" w:rsidRDefault="00B258E6" w:rsidP="00B258E6">
      <w:pPr>
        <w:spacing w:after="200" w:line="276" w:lineRule="auto"/>
        <w:ind w:left="335"/>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Dokumenty należy składać w zamkniętej kopercie z napisem:</w:t>
      </w:r>
    </w:p>
    <w:p w14:paraId="489C8C5B" w14:textId="48B26597" w:rsidR="00B258E6" w:rsidRPr="00B258E6" w:rsidRDefault="00B258E6" w:rsidP="00B258E6">
      <w:pPr>
        <w:spacing w:after="200" w:line="276" w:lineRule="auto"/>
        <w:ind w:left="335"/>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color w:val="000000" w:themeColor="text1"/>
          <w:sz w:val="28"/>
          <w:szCs w:val="28"/>
          <w:u w:val="single"/>
          <w:lang w:eastAsia="pl-PL"/>
        </w:rPr>
        <w:t>„Nabór na stanowisko audytora wewnętrznego”</w:t>
      </w:r>
      <w:r w:rsidRPr="00B258E6">
        <w:rPr>
          <w:rFonts w:ascii="Times New Roman" w:eastAsia="Times New Roman" w:hAnsi="Times New Roman" w:cs="Times New Roman"/>
          <w:color w:val="000000" w:themeColor="text1"/>
          <w:sz w:val="28"/>
          <w:szCs w:val="28"/>
          <w:lang w:eastAsia="pl-PL"/>
        </w:rPr>
        <w:t xml:space="preserve">  </w:t>
      </w:r>
      <w:r w:rsidRPr="00B258E6">
        <w:rPr>
          <w:rFonts w:ascii="Times New Roman" w:eastAsia="Times New Roman" w:hAnsi="Times New Roman" w:cs="Times New Roman"/>
          <w:b/>
          <w:color w:val="000000" w:themeColor="text1"/>
          <w:sz w:val="28"/>
          <w:szCs w:val="28"/>
          <w:lang w:eastAsia="pl-PL"/>
        </w:rPr>
        <w:t xml:space="preserve">do dnia </w:t>
      </w:r>
      <w:r w:rsidR="0050023B">
        <w:rPr>
          <w:rFonts w:ascii="Times New Roman" w:eastAsia="Times New Roman" w:hAnsi="Times New Roman" w:cs="Times New Roman"/>
          <w:b/>
          <w:color w:val="000000" w:themeColor="text1"/>
          <w:sz w:val="28"/>
          <w:szCs w:val="28"/>
          <w:lang w:eastAsia="pl-PL"/>
        </w:rPr>
        <w:t>1</w:t>
      </w:r>
      <w:r w:rsidRPr="00B258E6">
        <w:rPr>
          <w:rFonts w:ascii="Times New Roman" w:eastAsia="Times New Roman" w:hAnsi="Times New Roman" w:cs="Times New Roman"/>
          <w:b/>
          <w:color w:val="000000" w:themeColor="text1"/>
          <w:sz w:val="28"/>
          <w:szCs w:val="28"/>
          <w:lang w:eastAsia="pl-PL"/>
        </w:rPr>
        <w:t>8 grudnia 202</w:t>
      </w:r>
      <w:r w:rsidR="0050023B">
        <w:rPr>
          <w:rFonts w:ascii="Times New Roman" w:eastAsia="Times New Roman" w:hAnsi="Times New Roman" w:cs="Times New Roman"/>
          <w:b/>
          <w:color w:val="000000" w:themeColor="text1"/>
          <w:sz w:val="28"/>
          <w:szCs w:val="28"/>
          <w:lang w:eastAsia="pl-PL"/>
        </w:rPr>
        <w:t>3</w:t>
      </w:r>
      <w:r w:rsidRPr="00B258E6">
        <w:rPr>
          <w:rFonts w:ascii="Times New Roman" w:eastAsia="Times New Roman" w:hAnsi="Times New Roman" w:cs="Times New Roman"/>
          <w:b/>
          <w:color w:val="000000" w:themeColor="text1"/>
          <w:sz w:val="28"/>
          <w:szCs w:val="28"/>
          <w:lang w:eastAsia="pl-PL"/>
        </w:rPr>
        <w:t xml:space="preserve">  roku </w:t>
      </w:r>
      <w:r w:rsidRPr="00B258E6">
        <w:rPr>
          <w:rFonts w:ascii="Times New Roman" w:eastAsia="Times New Roman" w:hAnsi="Times New Roman" w:cs="Times New Roman"/>
          <w:color w:val="000000" w:themeColor="text1"/>
          <w:sz w:val="28"/>
          <w:szCs w:val="28"/>
          <w:lang w:eastAsia="pl-PL"/>
        </w:rPr>
        <w:t>w</w:t>
      </w:r>
      <w:r w:rsidRPr="00B258E6">
        <w:rPr>
          <w:rFonts w:ascii="Times New Roman" w:eastAsia="Times New Roman" w:hAnsi="Times New Roman" w:cs="Times New Roman"/>
          <w:b/>
          <w:color w:val="000000" w:themeColor="text1"/>
          <w:sz w:val="28"/>
          <w:szCs w:val="28"/>
          <w:lang w:eastAsia="pl-PL"/>
        </w:rPr>
        <w:t xml:space="preserve"> </w:t>
      </w:r>
      <w:r w:rsidRPr="00B258E6">
        <w:rPr>
          <w:rFonts w:ascii="Times New Roman" w:eastAsia="Times New Roman" w:hAnsi="Times New Roman" w:cs="Times New Roman"/>
          <w:color w:val="000000" w:themeColor="text1"/>
          <w:sz w:val="28"/>
          <w:szCs w:val="28"/>
          <w:lang w:eastAsia="pl-PL"/>
        </w:rPr>
        <w:t>Biurze Obsługi Klienta w budynku głównym Starostwa Powiatowego w Drawsku Pomorskim, Pl. E. Orzeszkowej 3, do godziny 14- ej.</w:t>
      </w:r>
    </w:p>
    <w:p w14:paraId="38C15DD8" w14:textId="77777777" w:rsidR="00B258E6" w:rsidRPr="00B258E6" w:rsidRDefault="00B258E6" w:rsidP="00B258E6">
      <w:pPr>
        <w:spacing w:after="200" w:line="276" w:lineRule="auto"/>
        <w:jc w:val="both"/>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Informacja o wynikach naboru</w:t>
      </w:r>
      <w:r w:rsidRPr="00B258E6">
        <w:rPr>
          <w:rFonts w:ascii="Times New Roman" w:eastAsia="Times New Roman" w:hAnsi="Times New Roman" w:cs="Times New Roman"/>
          <w:color w:val="000000" w:themeColor="text1"/>
          <w:sz w:val="28"/>
          <w:szCs w:val="28"/>
          <w:lang w:eastAsia="pl-PL"/>
        </w:rPr>
        <w:t xml:space="preserve"> zostanie umieszczona na stronie internetowej</w:t>
      </w:r>
      <w:r w:rsidRPr="00B258E6">
        <w:rPr>
          <w:rFonts w:ascii="Times New Roman" w:eastAsia="Times New Roman" w:hAnsi="Times New Roman" w:cs="Times New Roman"/>
          <w:b/>
          <w:bCs/>
          <w:color w:val="000000" w:themeColor="text1"/>
          <w:sz w:val="28"/>
          <w:szCs w:val="28"/>
          <w:lang w:eastAsia="pl-PL"/>
        </w:rPr>
        <w:t xml:space="preserve"> </w:t>
      </w:r>
      <w:hyperlink r:id="rId5" w:history="1">
        <w:r w:rsidRPr="00B258E6">
          <w:rPr>
            <w:rFonts w:ascii="Times New Roman" w:eastAsia="Times New Roman" w:hAnsi="Times New Roman" w:cs="Times New Roman"/>
            <w:b/>
            <w:bCs/>
            <w:color w:val="000000" w:themeColor="text1"/>
            <w:sz w:val="28"/>
            <w:szCs w:val="28"/>
            <w:u w:val="single"/>
            <w:lang w:eastAsia="pl-PL"/>
          </w:rPr>
          <w:t>www.powiatdrawski.pl</w:t>
        </w:r>
      </w:hyperlink>
      <w:r w:rsidRPr="00B258E6">
        <w:rPr>
          <w:rFonts w:ascii="Times New Roman" w:eastAsia="Times New Roman" w:hAnsi="Times New Roman" w:cs="Times New Roman"/>
          <w:b/>
          <w:bCs/>
          <w:color w:val="000000" w:themeColor="text1"/>
          <w:sz w:val="28"/>
          <w:szCs w:val="28"/>
          <w:lang w:eastAsia="pl-PL"/>
        </w:rPr>
        <w:t xml:space="preserve"> </w:t>
      </w:r>
      <w:r w:rsidRPr="00B258E6">
        <w:rPr>
          <w:rFonts w:ascii="Times New Roman" w:eastAsia="Times New Roman" w:hAnsi="Times New Roman" w:cs="Times New Roman"/>
          <w:color w:val="000000" w:themeColor="text1"/>
          <w:sz w:val="28"/>
          <w:szCs w:val="28"/>
          <w:lang w:eastAsia="pl-PL"/>
        </w:rPr>
        <w:t>w Biuletynie Informacji Publicznej oraz na tablicy ogłoszeń w siedzibie Starostwa Powiatowego w Drawsku Pomorskim przy Pl. E. Orzeszkowej 3.</w:t>
      </w:r>
    </w:p>
    <w:p w14:paraId="6D39F8B0" w14:textId="77777777" w:rsidR="00B258E6" w:rsidRPr="00B258E6" w:rsidRDefault="00B258E6" w:rsidP="00B258E6">
      <w:pPr>
        <w:spacing w:after="200" w:line="276" w:lineRule="auto"/>
        <w:jc w:val="both"/>
        <w:rPr>
          <w:rFonts w:ascii="Times New Roman" w:eastAsia="Times New Roman" w:hAnsi="Times New Roman" w:cs="Times New Roman"/>
          <w:b/>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Oferty, które wpłyną po terminie oraz oferty niezawierające kompletu wymaganych dokumentów, nie będą rozpatrywane.</w:t>
      </w:r>
    </w:p>
    <w:p w14:paraId="6406743E" w14:textId="77777777" w:rsidR="00B258E6" w:rsidRPr="00B258E6" w:rsidRDefault="00B258E6" w:rsidP="00B258E6">
      <w:pPr>
        <w:spacing w:after="0" w:line="240" w:lineRule="auto"/>
        <w:rPr>
          <w:rFonts w:ascii="Times New Roman" w:eastAsia="Times New Roman" w:hAnsi="Times New Roman" w:cs="Times New Roman"/>
          <w:color w:val="000000" w:themeColor="text1"/>
          <w:sz w:val="28"/>
          <w:szCs w:val="28"/>
          <w:lang w:eastAsia="pl-PL"/>
        </w:rPr>
      </w:pPr>
    </w:p>
    <w:p w14:paraId="66A6558C" w14:textId="77777777" w:rsidR="00B258E6" w:rsidRPr="00B258E6" w:rsidRDefault="00B258E6" w:rsidP="00B258E6">
      <w:pPr>
        <w:spacing w:after="0" w:line="240" w:lineRule="auto"/>
        <w:rPr>
          <w:rFonts w:ascii="Times New Roman" w:eastAsia="Times New Roman" w:hAnsi="Times New Roman" w:cs="Times New Roman"/>
          <w:b/>
          <w:color w:val="000000" w:themeColor="text1"/>
          <w:sz w:val="28"/>
          <w:szCs w:val="28"/>
          <w:lang w:eastAsia="pl-PL"/>
        </w:rPr>
      </w:pPr>
      <w:r w:rsidRPr="00B258E6">
        <w:rPr>
          <w:rFonts w:ascii="Times New Roman" w:eastAsia="Times New Roman" w:hAnsi="Times New Roman" w:cs="Times New Roman"/>
          <w:color w:val="000000" w:themeColor="text1"/>
          <w:sz w:val="28"/>
          <w:szCs w:val="28"/>
          <w:lang w:eastAsia="pl-PL"/>
        </w:rPr>
        <w:t xml:space="preserve"> </w:t>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t xml:space="preserve">  </w:t>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Starosta Drawski</w:t>
      </w:r>
    </w:p>
    <w:p w14:paraId="162CD2B3" w14:textId="77777777" w:rsidR="00B258E6" w:rsidRPr="00B258E6" w:rsidRDefault="00B258E6" w:rsidP="00B258E6">
      <w:pPr>
        <w:spacing w:after="0" w:line="240" w:lineRule="auto"/>
        <w:rPr>
          <w:rFonts w:ascii="Times New Roman" w:eastAsia="Times New Roman" w:hAnsi="Times New Roman" w:cs="Times New Roman"/>
          <w:b/>
          <w:color w:val="000000" w:themeColor="text1"/>
          <w:sz w:val="28"/>
          <w:szCs w:val="28"/>
          <w:lang w:eastAsia="pl-PL"/>
        </w:rPr>
      </w:pPr>
    </w:p>
    <w:p w14:paraId="509BD3A6" w14:textId="77777777" w:rsidR="00B258E6" w:rsidRPr="00B258E6" w:rsidRDefault="00B258E6" w:rsidP="00B258E6">
      <w:pPr>
        <w:spacing w:after="0" w:line="240" w:lineRule="auto"/>
        <w:rPr>
          <w:rFonts w:ascii="Times New Roman" w:eastAsia="Times New Roman" w:hAnsi="Times New Roman" w:cs="Times New Roman"/>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 xml:space="preserve"> </w:t>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r>
      <w:r w:rsidRPr="00B258E6">
        <w:rPr>
          <w:rFonts w:ascii="Times New Roman" w:eastAsia="Times New Roman" w:hAnsi="Times New Roman" w:cs="Times New Roman"/>
          <w:b/>
          <w:color w:val="000000" w:themeColor="text1"/>
          <w:sz w:val="28"/>
          <w:szCs w:val="28"/>
          <w:lang w:eastAsia="pl-PL"/>
        </w:rPr>
        <w:tab/>
        <w:t xml:space="preserve">          Stanisław Cybula</w:t>
      </w:r>
    </w:p>
    <w:p w14:paraId="0513711B" w14:textId="15DB7097" w:rsidR="00B258E6" w:rsidRPr="00B258E6" w:rsidRDefault="00B258E6" w:rsidP="00B258E6">
      <w:pPr>
        <w:spacing w:after="0" w:line="240" w:lineRule="auto"/>
        <w:rPr>
          <w:rFonts w:ascii="Times New Roman" w:eastAsia="Times New Roman" w:hAnsi="Times New Roman" w:cs="Times New Roman"/>
          <w:b/>
          <w:color w:val="000000" w:themeColor="text1"/>
          <w:sz w:val="28"/>
          <w:szCs w:val="28"/>
          <w:lang w:eastAsia="pl-PL"/>
        </w:rPr>
      </w:pPr>
      <w:r w:rsidRPr="00B258E6">
        <w:rPr>
          <w:rFonts w:ascii="Times New Roman" w:eastAsia="Times New Roman" w:hAnsi="Times New Roman" w:cs="Times New Roman"/>
          <w:b/>
          <w:color w:val="000000" w:themeColor="text1"/>
          <w:sz w:val="28"/>
          <w:szCs w:val="28"/>
          <w:lang w:eastAsia="pl-PL"/>
        </w:rPr>
        <w:t xml:space="preserve">Drawsko Pomorskie, </w:t>
      </w:r>
      <w:r w:rsidR="0050023B">
        <w:rPr>
          <w:rFonts w:ascii="Times New Roman" w:eastAsia="Times New Roman" w:hAnsi="Times New Roman" w:cs="Times New Roman"/>
          <w:b/>
          <w:color w:val="000000" w:themeColor="text1"/>
          <w:sz w:val="28"/>
          <w:szCs w:val="28"/>
          <w:lang w:eastAsia="pl-PL"/>
        </w:rPr>
        <w:t>4</w:t>
      </w:r>
      <w:r w:rsidRPr="00B258E6">
        <w:rPr>
          <w:rFonts w:ascii="Times New Roman" w:eastAsia="Times New Roman" w:hAnsi="Times New Roman" w:cs="Times New Roman"/>
          <w:b/>
          <w:color w:val="000000" w:themeColor="text1"/>
          <w:sz w:val="28"/>
          <w:szCs w:val="28"/>
          <w:lang w:eastAsia="pl-PL"/>
        </w:rPr>
        <w:t xml:space="preserve"> grudnia 202</w:t>
      </w:r>
      <w:r w:rsidR="0050023B">
        <w:rPr>
          <w:rFonts w:ascii="Times New Roman" w:eastAsia="Times New Roman" w:hAnsi="Times New Roman" w:cs="Times New Roman"/>
          <w:b/>
          <w:color w:val="000000" w:themeColor="text1"/>
          <w:sz w:val="28"/>
          <w:szCs w:val="28"/>
          <w:lang w:eastAsia="pl-PL"/>
        </w:rPr>
        <w:t>3</w:t>
      </w:r>
      <w:r w:rsidRPr="00B258E6">
        <w:rPr>
          <w:rFonts w:ascii="Times New Roman" w:eastAsia="Times New Roman" w:hAnsi="Times New Roman" w:cs="Times New Roman"/>
          <w:b/>
          <w:color w:val="000000" w:themeColor="text1"/>
          <w:sz w:val="28"/>
          <w:szCs w:val="28"/>
          <w:lang w:eastAsia="pl-PL"/>
        </w:rPr>
        <w:t xml:space="preserve"> roku</w:t>
      </w:r>
    </w:p>
    <w:p w14:paraId="55E6DE91" w14:textId="77777777" w:rsidR="00B258E6" w:rsidRPr="00B258E6" w:rsidRDefault="00B258E6" w:rsidP="00B258E6">
      <w:pPr>
        <w:spacing w:after="0" w:line="240" w:lineRule="auto"/>
        <w:rPr>
          <w:rFonts w:ascii="Times New Roman" w:eastAsia="Times New Roman" w:hAnsi="Times New Roman" w:cs="Times New Roman"/>
          <w:color w:val="000000" w:themeColor="text1"/>
          <w:sz w:val="24"/>
          <w:szCs w:val="24"/>
          <w:lang w:eastAsia="pl-PL"/>
        </w:rPr>
      </w:pPr>
    </w:p>
    <w:p w14:paraId="65D5DF80" w14:textId="77777777" w:rsidR="0065116F" w:rsidRDefault="0065116F"/>
    <w:sectPr w:rsidR="0065116F" w:rsidSect="005C5D00">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C51"/>
    <w:multiLevelType w:val="hybridMultilevel"/>
    <w:tmpl w:val="45D8E66C"/>
    <w:lvl w:ilvl="0" w:tplc="0415000F">
      <w:start w:val="1"/>
      <w:numFmt w:val="decimal"/>
      <w:lvlText w:val="%1."/>
      <w:lvlJc w:val="left"/>
      <w:pPr>
        <w:tabs>
          <w:tab w:val="num" w:pos="360"/>
        </w:tabs>
        <w:ind w:left="360" w:hanging="360"/>
      </w:pPr>
    </w:lvl>
    <w:lvl w:ilvl="1" w:tplc="886AB030">
      <w:start w:val="1"/>
      <w:numFmt w:val="bullet"/>
      <w:lvlText w:val="-"/>
      <w:lvlJc w:val="left"/>
      <w:pPr>
        <w:tabs>
          <w:tab w:val="num" w:pos="1080"/>
        </w:tabs>
        <w:ind w:left="1080" w:hanging="360"/>
      </w:pPr>
      <w:rPr>
        <w:rFonts w:ascii="Times New Roman" w:eastAsia="Times New Roman" w:hAnsi="Times New Roman" w:cs="Times New Roman" w:hint="default"/>
      </w:r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15:restartNumberingAfterBreak="0">
    <w:nsid w:val="568C0813"/>
    <w:multiLevelType w:val="hybridMultilevel"/>
    <w:tmpl w:val="272E558C"/>
    <w:lvl w:ilvl="0" w:tplc="E444B2C4">
      <w:start w:val="3"/>
      <w:numFmt w:val="decimal"/>
      <w:lvlText w:val="%1."/>
      <w:lvlJc w:val="left"/>
      <w:pPr>
        <w:tabs>
          <w:tab w:val="num" w:pos="360"/>
        </w:tabs>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5EF701F5"/>
    <w:multiLevelType w:val="hybridMultilevel"/>
    <w:tmpl w:val="FAECCE6E"/>
    <w:lvl w:ilvl="0" w:tplc="24680548">
      <w:start w:val="1"/>
      <w:numFmt w:val="decimal"/>
      <w:lvlText w:val="%1)"/>
      <w:lvlJc w:val="left"/>
      <w:pPr>
        <w:ind w:left="360" w:hanging="360"/>
      </w:pPr>
      <w:rPr>
        <w:rFonts w:ascii="Times New Roman" w:hAnsi="Times New Roman" w:cs="Times New Roman" w:hint="default"/>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609F107A"/>
    <w:multiLevelType w:val="hybridMultilevel"/>
    <w:tmpl w:val="B9BAC876"/>
    <w:lvl w:ilvl="0" w:tplc="5D5620F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69790BE5"/>
    <w:multiLevelType w:val="hybridMultilevel"/>
    <w:tmpl w:val="AFA4C7F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7D242777"/>
    <w:multiLevelType w:val="hybridMultilevel"/>
    <w:tmpl w:val="7902DF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40418238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83858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189384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9987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7253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4589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4E7"/>
    <w:rsid w:val="003A6E25"/>
    <w:rsid w:val="0050023B"/>
    <w:rsid w:val="0065116F"/>
    <w:rsid w:val="00B258E6"/>
    <w:rsid w:val="00DB37E1"/>
    <w:rsid w:val="00EB74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12331"/>
  <w15:chartTrackingRefBased/>
  <w15:docId w15:val="{C60A3B81-1697-4BDB-B280-54FC95A3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iatdr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902</Words>
  <Characters>5418</Characters>
  <Application>Microsoft Office Word</Application>
  <DocSecurity>0</DocSecurity>
  <Lines>45</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MalgorzataK</dc:creator>
  <cp:keywords/>
  <dc:description/>
  <cp:lastModifiedBy>KasiaSZ</cp:lastModifiedBy>
  <cp:revision>3</cp:revision>
  <dcterms:created xsi:type="dcterms:W3CDTF">2023-12-04T07:25:00Z</dcterms:created>
  <dcterms:modified xsi:type="dcterms:W3CDTF">2023-12-05T10:51:00Z</dcterms:modified>
</cp:coreProperties>
</file>