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1D84" w14:textId="77777777" w:rsidR="008C7F82" w:rsidRDefault="008C7F82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6585558"/>
    </w:p>
    <w:p w14:paraId="47881059" w14:textId="557BA6BA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Uchwała Nr ……/2023</w:t>
      </w:r>
    </w:p>
    <w:p w14:paraId="49E7F4A2" w14:textId="77777777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 xml:space="preserve">Zarządu Powiatu Drawskiego </w:t>
      </w:r>
    </w:p>
    <w:p w14:paraId="62A0BD92" w14:textId="1DC4BC63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z dnia</w:t>
      </w:r>
      <w:r w:rsidR="00884002">
        <w:rPr>
          <w:rFonts w:ascii="Times New Roman" w:hAnsi="Times New Roman"/>
          <w:b/>
          <w:sz w:val="24"/>
          <w:szCs w:val="24"/>
        </w:rPr>
        <w:t xml:space="preserve"> 6 czerwca</w:t>
      </w:r>
      <w:r w:rsidRPr="00B87015">
        <w:rPr>
          <w:rFonts w:ascii="Times New Roman" w:hAnsi="Times New Roman"/>
          <w:b/>
          <w:sz w:val="24"/>
          <w:szCs w:val="24"/>
        </w:rPr>
        <w:t xml:space="preserve"> 2023 r.</w:t>
      </w:r>
    </w:p>
    <w:p w14:paraId="4B957842" w14:textId="77777777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29B2C1" w14:textId="7CF79F24" w:rsidR="00CA7256" w:rsidRPr="00674AB1" w:rsidRDefault="009E3BF7" w:rsidP="00CA725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w sprawie</w:t>
      </w:r>
      <w:r w:rsidR="00ED7BC9">
        <w:rPr>
          <w:rFonts w:ascii="Times New Roman" w:hAnsi="Times New Roman"/>
          <w:b/>
          <w:sz w:val="24"/>
          <w:szCs w:val="24"/>
        </w:rPr>
        <w:t xml:space="preserve"> </w:t>
      </w:r>
      <w:r w:rsidR="00ED7BC9" w:rsidRPr="00ED7BC9">
        <w:rPr>
          <w:rStyle w:val="font"/>
          <w:rFonts w:ascii="Times New Roman" w:hAnsi="Times New Roman"/>
          <w:b/>
          <w:bCs/>
          <w:sz w:val="24"/>
          <w:szCs w:val="24"/>
        </w:rPr>
        <w:t>wyboru ofert w konkursie na dofinansowanie wkładu własnego organizacjom pozarządowym do realizacji projektów z funduszy europejskich, krajowych i innych spoza powiatu drawskiego, gdzie taki wkład jest wymagany</w:t>
      </w:r>
      <w:r w:rsidR="00CA7256" w:rsidRPr="00ED7BC9">
        <w:rPr>
          <w:rFonts w:ascii="Times New Roman" w:hAnsi="Times New Roman"/>
          <w:b/>
          <w:bCs/>
          <w:sz w:val="24"/>
          <w:szCs w:val="24"/>
        </w:rPr>
        <w:t>.</w:t>
      </w:r>
    </w:p>
    <w:p w14:paraId="40335D3C" w14:textId="20BBA1EF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D8C97CC" w14:textId="77777777" w:rsidR="009E3BF7" w:rsidRPr="00B87015" w:rsidRDefault="009E3BF7" w:rsidP="009E3B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A82E25" w14:textId="3492F704" w:rsidR="009E3BF7" w:rsidRPr="00B87015" w:rsidRDefault="009E3BF7" w:rsidP="009E3BF7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7015">
        <w:rPr>
          <w:rFonts w:ascii="Times New Roman" w:hAnsi="Times New Roman"/>
          <w:sz w:val="24"/>
          <w:szCs w:val="24"/>
        </w:rPr>
        <w:t>Na podstawie art. 32 ust. 2 pkt 2 ustawy z dnia 5 czerwca 1998 r. o samorządzie powiatowym (t. j. Dz. U. z 2022 r., poz. 1526</w:t>
      </w:r>
      <w:r w:rsidR="00F40B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0BDE" w:rsidRPr="0092365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F40BDE" w:rsidRPr="0092365A">
        <w:rPr>
          <w:rFonts w:ascii="Times New Roman" w:hAnsi="Times New Roman"/>
          <w:sz w:val="24"/>
          <w:szCs w:val="24"/>
        </w:rPr>
        <w:t>późn</w:t>
      </w:r>
      <w:proofErr w:type="spellEnd"/>
      <w:r w:rsidR="00F40BDE" w:rsidRPr="0092365A">
        <w:rPr>
          <w:rFonts w:ascii="Times New Roman" w:hAnsi="Times New Roman"/>
          <w:sz w:val="24"/>
          <w:szCs w:val="24"/>
        </w:rPr>
        <w:t xml:space="preserve">. zm </w:t>
      </w:r>
      <w:r w:rsidRPr="00B87015">
        <w:rPr>
          <w:rFonts w:ascii="Times New Roman" w:hAnsi="Times New Roman"/>
          <w:sz w:val="24"/>
          <w:szCs w:val="24"/>
        </w:rPr>
        <w:t>), art. 11 ust. 1 i 2 oraz art. 15 ust</w:t>
      </w:r>
      <w:r w:rsidRPr="0092365A">
        <w:rPr>
          <w:rFonts w:ascii="Times New Roman" w:hAnsi="Times New Roman"/>
          <w:sz w:val="24"/>
          <w:szCs w:val="24"/>
        </w:rPr>
        <w:t>.</w:t>
      </w:r>
      <w:r w:rsidR="00F40BDE" w:rsidRPr="0092365A">
        <w:rPr>
          <w:rFonts w:ascii="Times New Roman" w:hAnsi="Times New Roman"/>
          <w:sz w:val="24"/>
          <w:szCs w:val="24"/>
        </w:rPr>
        <w:t xml:space="preserve"> 2g</w:t>
      </w:r>
      <w:r w:rsidR="0092365A">
        <w:rPr>
          <w:rFonts w:ascii="Times New Roman" w:hAnsi="Times New Roman"/>
          <w:sz w:val="24"/>
          <w:szCs w:val="24"/>
        </w:rPr>
        <w:t>,</w:t>
      </w:r>
      <w:r w:rsidRPr="0092365A">
        <w:rPr>
          <w:rFonts w:ascii="Times New Roman" w:hAnsi="Times New Roman"/>
          <w:sz w:val="24"/>
          <w:szCs w:val="24"/>
        </w:rPr>
        <w:t xml:space="preserve"> </w:t>
      </w:r>
      <w:r w:rsidRPr="00B87015">
        <w:rPr>
          <w:rFonts w:ascii="Times New Roman" w:hAnsi="Times New Roman"/>
          <w:sz w:val="24"/>
          <w:szCs w:val="24"/>
        </w:rPr>
        <w:t xml:space="preserve">2h i 2j ustawy z dnia 24 kwietnia 2003 r. o działalności pożytku publicznego i o wolontariacie (t. j. Dz. U. </w:t>
      </w:r>
      <w:r w:rsidR="009D37DC">
        <w:rPr>
          <w:rFonts w:ascii="Times New Roman" w:hAnsi="Times New Roman"/>
          <w:sz w:val="24"/>
          <w:szCs w:val="24"/>
        </w:rPr>
        <w:br/>
      </w:r>
      <w:r w:rsidRPr="00B87015">
        <w:rPr>
          <w:rFonts w:ascii="Times New Roman" w:hAnsi="Times New Roman"/>
          <w:sz w:val="24"/>
          <w:szCs w:val="24"/>
        </w:rPr>
        <w:t xml:space="preserve">z </w:t>
      </w:r>
      <w:r w:rsidR="00F40BDE" w:rsidRPr="0092365A">
        <w:rPr>
          <w:rFonts w:ascii="Times New Roman" w:hAnsi="Times New Roman"/>
          <w:sz w:val="24"/>
          <w:szCs w:val="24"/>
        </w:rPr>
        <w:t xml:space="preserve">2023 r. poz. 571 </w:t>
      </w:r>
      <w:r w:rsidR="00F40BDE" w:rsidRPr="00F40BDE">
        <w:rPr>
          <w:rFonts w:ascii="Times New Roman" w:hAnsi="Times New Roman"/>
          <w:sz w:val="24"/>
          <w:szCs w:val="24"/>
        </w:rPr>
        <w:t xml:space="preserve">) </w:t>
      </w:r>
      <w:r w:rsidRPr="00B87015">
        <w:rPr>
          <w:rFonts w:ascii="Times New Roman" w:hAnsi="Times New Roman"/>
          <w:sz w:val="24"/>
          <w:szCs w:val="24"/>
        </w:rPr>
        <w:t xml:space="preserve">oraz uchwały Nr LIV/354/2022 Rady Powiatu Drawskiego z dnia 25 listopada 2022 r. w sprawie uchwalenia rocznego </w:t>
      </w:r>
      <w:r w:rsidRPr="00B87015">
        <w:rPr>
          <w:rFonts w:ascii="Times New Roman" w:hAnsi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B87015">
        <w:rPr>
          <w:rFonts w:ascii="Times New Roman" w:hAnsi="Times New Roman"/>
          <w:sz w:val="24"/>
          <w:szCs w:val="24"/>
        </w:rPr>
        <w:t xml:space="preserve">Zarząd Powiatu Drawskiego uchwala, co następuje: </w:t>
      </w:r>
    </w:p>
    <w:p w14:paraId="7FFF34C1" w14:textId="77777777" w:rsidR="009E3BF7" w:rsidRPr="00B87015" w:rsidRDefault="009E3BF7" w:rsidP="009E3B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81C361" w14:textId="4358F9B4" w:rsidR="009E3BF7" w:rsidRPr="00B87015" w:rsidRDefault="009E3BF7" w:rsidP="00ED7B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§ 1.</w:t>
      </w:r>
    </w:p>
    <w:p w14:paraId="0119127A" w14:textId="6408DED2" w:rsidR="009E3BF7" w:rsidRPr="009E3BF7" w:rsidRDefault="00ED7BC9" w:rsidP="009E3B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"/>
          <w:rFonts w:ascii="Times New Roman" w:hAnsi="Times New Roman"/>
          <w:sz w:val="24"/>
          <w:szCs w:val="24"/>
        </w:rPr>
        <w:t>Dokonuje się wyboru ofert w konkursie na dofinansowanie wkładu własnego organizacjom pozarządowym do realizacji projektów z funduszy europejskich, krajowych i innych spoza powiatu drawskiego, gdzie taki wkład jest wymagany oraz określa się wysokość dofinansowania zgodnie z załącznikiem numer 1 do uchwały</w:t>
      </w:r>
      <w:r w:rsidR="009E3BF7" w:rsidRPr="009E3BF7">
        <w:rPr>
          <w:rFonts w:ascii="Times New Roman" w:hAnsi="Times New Roman"/>
          <w:sz w:val="24"/>
          <w:szCs w:val="24"/>
        </w:rPr>
        <w:t>.</w:t>
      </w:r>
    </w:p>
    <w:p w14:paraId="39E6820D" w14:textId="77777777" w:rsidR="009E3BF7" w:rsidRPr="00B87015" w:rsidRDefault="009E3BF7" w:rsidP="009E3BF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B17FB3F" w14:textId="77777777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§ 2.</w:t>
      </w:r>
    </w:p>
    <w:p w14:paraId="420E92FA" w14:textId="77777777" w:rsidR="009E3BF7" w:rsidRPr="00B87015" w:rsidRDefault="009E3BF7" w:rsidP="009E3B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Szczegółowe warunki realizacji zadania określać będzie umowa zawarta pomiędzy Powiatem Drawskim a wyłonionymi w konkursie podmiotami. </w:t>
      </w:r>
    </w:p>
    <w:p w14:paraId="44295AA9" w14:textId="77777777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87D712" w14:textId="77777777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§ 3.</w:t>
      </w:r>
    </w:p>
    <w:p w14:paraId="53528090" w14:textId="77777777" w:rsidR="009E3BF7" w:rsidRPr="00B87015" w:rsidRDefault="009E3BF7" w:rsidP="009E3B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1B08E8" w14:textId="77777777" w:rsidR="009E3BF7" w:rsidRPr="00B87015" w:rsidRDefault="009E3BF7" w:rsidP="009E3BF7">
      <w:pPr>
        <w:spacing w:line="360" w:lineRule="auto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315D22" w14:textId="77777777" w:rsidR="009E3BF7" w:rsidRPr="00B87015" w:rsidRDefault="009E3BF7" w:rsidP="009E3B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CECBAC" w14:textId="77777777" w:rsidR="009E3BF7" w:rsidRDefault="009E3BF7" w:rsidP="009E3B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699665" w14:textId="77777777" w:rsidR="00CA7256" w:rsidRPr="00B87015" w:rsidRDefault="00CA7256" w:rsidP="009E3B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687C19" w14:textId="77777777" w:rsidR="009E3BF7" w:rsidRPr="00B87015" w:rsidRDefault="009E3BF7" w:rsidP="009E3B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6D932B" w14:textId="77777777" w:rsidR="009E3BF7" w:rsidRPr="00B87015" w:rsidRDefault="009E3BF7" w:rsidP="009E3BF7">
      <w:pPr>
        <w:spacing w:line="720" w:lineRule="auto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Zarząd Powiatu Drawskiego:</w:t>
      </w:r>
    </w:p>
    <w:p w14:paraId="10B3820F" w14:textId="77777777" w:rsidR="009E3BF7" w:rsidRPr="00B87015" w:rsidRDefault="009E3BF7" w:rsidP="009E3BF7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Stanisław Cybula      </w:t>
      </w:r>
    </w:p>
    <w:p w14:paraId="51913E15" w14:textId="77777777" w:rsidR="009E3BF7" w:rsidRPr="00B87015" w:rsidRDefault="009E3BF7" w:rsidP="009E3BF7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Waldemar Włodarczyk </w:t>
      </w:r>
    </w:p>
    <w:p w14:paraId="4C079427" w14:textId="77777777" w:rsidR="009E3BF7" w:rsidRPr="00B87015" w:rsidRDefault="009E3BF7" w:rsidP="009E3BF7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 w:rsidRPr="00B87015">
        <w:rPr>
          <w:rFonts w:ascii="Times New Roman" w:hAnsi="Times New Roman"/>
          <w:sz w:val="24"/>
          <w:szCs w:val="24"/>
        </w:rPr>
        <w:t>Dudor</w:t>
      </w:r>
      <w:proofErr w:type="spellEnd"/>
      <w:r w:rsidRPr="00B87015">
        <w:rPr>
          <w:rFonts w:ascii="Times New Roman" w:hAnsi="Times New Roman"/>
          <w:sz w:val="24"/>
          <w:szCs w:val="24"/>
        </w:rPr>
        <w:t xml:space="preserve"> </w:t>
      </w:r>
    </w:p>
    <w:p w14:paraId="59CB84EB" w14:textId="77777777" w:rsidR="009E3BF7" w:rsidRPr="00B87015" w:rsidRDefault="009E3BF7" w:rsidP="009E3BF7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Marek Tobiszewski </w:t>
      </w:r>
    </w:p>
    <w:p w14:paraId="6FB702A9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AEDFEAF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75071FD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431DEC2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83BAF63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4C44CEB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9C7B90D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E12EDDB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73BC4FF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B014DB1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C0E5E15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E3C4337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8EB6AEC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A71C6AF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3A3C43F" w14:textId="77777777" w:rsidR="00CA7256" w:rsidRDefault="00CA7256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FD43F43" w14:textId="77777777" w:rsidR="00CA7256" w:rsidRDefault="00CA7256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75F98A9" w14:textId="77777777" w:rsidR="00CA7256" w:rsidRDefault="00CA7256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9C5AB13" w14:textId="77777777" w:rsidR="00CA7256" w:rsidRDefault="00CA7256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6AC8152" w14:textId="77777777" w:rsidR="00CA7256" w:rsidRDefault="00CA7256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879F764" w14:textId="77777777" w:rsidR="00CA7256" w:rsidRDefault="00CA7256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9E01771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4F02B29" w14:textId="77777777" w:rsidR="009E3BF7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CB486F5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4AA2E4A" w14:textId="77777777" w:rsidR="009E3BF7" w:rsidRPr="00B87015" w:rsidRDefault="009E3BF7" w:rsidP="009E3BF7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FBE72BA" w14:textId="77777777" w:rsidR="009E3BF7" w:rsidRPr="00B87015" w:rsidRDefault="009E3BF7" w:rsidP="009E3BF7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Uzasadnienie</w:t>
      </w:r>
    </w:p>
    <w:p w14:paraId="1843F2A2" w14:textId="77777777" w:rsidR="009E3BF7" w:rsidRPr="00B87015" w:rsidRDefault="009E3BF7" w:rsidP="009E3BF7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0796B87" w14:textId="760F7A15" w:rsidR="009E3BF7" w:rsidRPr="003E479F" w:rsidRDefault="009E3BF7" w:rsidP="003E479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Zarząd Powiatu Drawskiego realizując uchwałę </w:t>
      </w:r>
      <w:r w:rsidR="003E479F">
        <w:rPr>
          <w:rFonts w:ascii="Times New Roman" w:hAnsi="Times New Roman"/>
          <w:sz w:val="24"/>
          <w:szCs w:val="24"/>
        </w:rPr>
        <w:t>z</w:t>
      </w:r>
      <w:r w:rsidRPr="00B87015">
        <w:rPr>
          <w:rFonts w:ascii="Times New Roman" w:hAnsi="Times New Roman"/>
          <w:sz w:val="24"/>
          <w:szCs w:val="24"/>
        </w:rPr>
        <w:t xml:space="preserve"> dni</w:t>
      </w:r>
      <w:r w:rsidR="003E479F">
        <w:rPr>
          <w:rFonts w:ascii="Times New Roman" w:hAnsi="Times New Roman"/>
          <w:sz w:val="24"/>
          <w:szCs w:val="24"/>
        </w:rPr>
        <w:t>a</w:t>
      </w:r>
      <w:r w:rsidRPr="00B87015">
        <w:rPr>
          <w:rFonts w:ascii="Times New Roman" w:hAnsi="Times New Roman"/>
          <w:sz w:val="24"/>
          <w:szCs w:val="24"/>
        </w:rPr>
        <w:t xml:space="preserve"> </w:t>
      </w:r>
      <w:r w:rsidR="003E479F" w:rsidRPr="00674AB1">
        <w:rPr>
          <w:rFonts w:ascii="Times New Roman" w:hAnsi="Times New Roman"/>
          <w:sz w:val="24"/>
          <w:szCs w:val="24"/>
        </w:rPr>
        <w:t>Nr LIV/354/2022 Rady Powiatu Drawskiego z dnia 25 listopada 2022 r.</w:t>
      </w:r>
      <w:r w:rsidR="003E479F">
        <w:rPr>
          <w:rFonts w:ascii="Times New Roman" w:hAnsi="Times New Roman"/>
          <w:sz w:val="24"/>
          <w:szCs w:val="24"/>
        </w:rPr>
        <w:t xml:space="preserve"> </w:t>
      </w:r>
      <w:r w:rsidR="003E479F" w:rsidRPr="00674AB1">
        <w:rPr>
          <w:rFonts w:ascii="Times New Roman" w:hAnsi="Times New Roman"/>
          <w:sz w:val="24"/>
          <w:szCs w:val="24"/>
        </w:rPr>
        <w:t xml:space="preserve">w sprawie uchwalenia rocznego </w:t>
      </w:r>
      <w:r w:rsidR="003E479F" w:rsidRPr="00674AB1">
        <w:rPr>
          <w:rFonts w:ascii="Times New Roman" w:hAnsi="Times New Roman"/>
          <w:i/>
          <w:iCs/>
          <w:sz w:val="24"/>
          <w:szCs w:val="24"/>
        </w:rPr>
        <w:t>Programu współpracy Powiatu Drawskiego z organizacjami pozarządowymi oraz podmiotami prowadzącymi działalność pożytku publicznego na rok 202</w:t>
      </w:r>
      <w:r w:rsidR="003E479F">
        <w:rPr>
          <w:rFonts w:ascii="Times New Roman" w:hAnsi="Times New Roman"/>
          <w:i/>
          <w:iCs/>
          <w:sz w:val="24"/>
          <w:szCs w:val="24"/>
        </w:rPr>
        <w:t>3</w:t>
      </w:r>
      <w:r w:rsidR="003E479F">
        <w:rPr>
          <w:rFonts w:ascii="Times New Roman" w:hAnsi="Times New Roman"/>
          <w:sz w:val="24"/>
          <w:szCs w:val="24"/>
        </w:rPr>
        <w:t xml:space="preserve"> w dniu</w:t>
      </w:r>
      <w:r w:rsidRPr="00B87015">
        <w:rPr>
          <w:rFonts w:ascii="Times New Roman" w:hAnsi="Times New Roman"/>
          <w:sz w:val="24"/>
          <w:szCs w:val="24"/>
        </w:rPr>
        <w:t xml:space="preserve"> 27 lutego 2023 r. ogłosił otwarty konkurs ofert</w:t>
      </w:r>
      <w:r w:rsidR="003E479F">
        <w:rPr>
          <w:rFonts w:ascii="Times New Roman" w:hAnsi="Times New Roman"/>
          <w:sz w:val="24"/>
          <w:szCs w:val="24"/>
        </w:rPr>
        <w:t xml:space="preserve"> </w:t>
      </w:r>
      <w:r w:rsidRPr="003E479F">
        <w:rPr>
          <w:rFonts w:ascii="Times New Roman" w:hAnsi="Times New Roman"/>
          <w:sz w:val="24"/>
          <w:szCs w:val="24"/>
        </w:rPr>
        <w:t xml:space="preserve"> nr </w:t>
      </w:r>
      <w:r w:rsidR="008A6F92" w:rsidRPr="003E479F">
        <w:rPr>
          <w:rFonts w:ascii="Times New Roman" w:hAnsi="Times New Roman"/>
          <w:sz w:val="24"/>
          <w:szCs w:val="24"/>
        </w:rPr>
        <w:t>8</w:t>
      </w:r>
      <w:r w:rsidRPr="003E479F">
        <w:rPr>
          <w:rFonts w:ascii="Times New Roman" w:hAnsi="Times New Roman"/>
          <w:sz w:val="24"/>
          <w:szCs w:val="24"/>
        </w:rPr>
        <w:t xml:space="preserve">/2023 </w:t>
      </w:r>
      <w:r w:rsidR="003E479F" w:rsidRPr="003E479F">
        <w:rPr>
          <w:rFonts w:ascii="Times New Roman" w:hAnsi="Times New Roman"/>
          <w:sz w:val="24"/>
          <w:szCs w:val="24"/>
        </w:rPr>
        <w:t>na dofinansowanie wkładu własnego organizacjom pozarządowym do realizacji projektów z funduszy europejskich, krajowych i innych spoza powiatu drawskiego, gdzie taki wkład jest wymagany</w:t>
      </w:r>
      <w:r w:rsidR="003E479F">
        <w:rPr>
          <w:rFonts w:ascii="Times New Roman" w:hAnsi="Times New Roman"/>
          <w:b/>
          <w:sz w:val="24"/>
          <w:szCs w:val="24"/>
        </w:rPr>
        <w:t xml:space="preserve"> </w:t>
      </w:r>
      <w:r w:rsidRPr="003E479F">
        <w:rPr>
          <w:rFonts w:ascii="Times New Roman" w:hAnsi="Times New Roman"/>
          <w:sz w:val="24"/>
          <w:szCs w:val="24"/>
        </w:rPr>
        <w:t xml:space="preserve">na kwotę </w:t>
      </w:r>
      <w:r w:rsidR="008A6F92" w:rsidRPr="003E479F">
        <w:rPr>
          <w:rFonts w:ascii="Times New Roman" w:hAnsi="Times New Roman"/>
          <w:sz w:val="24"/>
          <w:szCs w:val="24"/>
        </w:rPr>
        <w:t>15</w:t>
      </w:r>
      <w:r w:rsidRPr="003E479F">
        <w:rPr>
          <w:rFonts w:ascii="Times New Roman" w:hAnsi="Times New Roman"/>
          <w:sz w:val="24"/>
          <w:szCs w:val="24"/>
        </w:rPr>
        <w:t>.000 zł (Uchwała Nr 6</w:t>
      </w:r>
      <w:r w:rsidR="00CA7256" w:rsidRPr="003E479F">
        <w:rPr>
          <w:rFonts w:ascii="Times New Roman" w:hAnsi="Times New Roman"/>
          <w:sz w:val="24"/>
          <w:szCs w:val="24"/>
        </w:rPr>
        <w:t>29</w:t>
      </w:r>
      <w:r w:rsidRPr="003E479F">
        <w:rPr>
          <w:rFonts w:ascii="Times New Roman" w:hAnsi="Times New Roman"/>
          <w:sz w:val="24"/>
          <w:szCs w:val="24"/>
        </w:rPr>
        <w:t xml:space="preserve">/2023 Zarządu Powiatu Drawskiego z dnia </w:t>
      </w:r>
      <w:r w:rsidR="00CA7256" w:rsidRPr="003E479F">
        <w:rPr>
          <w:rFonts w:ascii="Times New Roman" w:hAnsi="Times New Roman"/>
          <w:sz w:val="24"/>
          <w:szCs w:val="24"/>
        </w:rPr>
        <w:t>21 lutego</w:t>
      </w:r>
      <w:r w:rsidRPr="003E479F">
        <w:rPr>
          <w:rFonts w:ascii="Times New Roman" w:hAnsi="Times New Roman"/>
          <w:sz w:val="24"/>
          <w:szCs w:val="24"/>
        </w:rPr>
        <w:t xml:space="preserve"> 2023r.).</w:t>
      </w:r>
    </w:p>
    <w:p w14:paraId="1D1EC162" w14:textId="14E9EF5D" w:rsidR="009E3BF7" w:rsidRPr="00B87015" w:rsidRDefault="003E479F" w:rsidP="009E3B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Wpłynęło </w:t>
      </w:r>
      <w:r w:rsidR="00246C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oferty wg załącznika nr 1.</w:t>
      </w:r>
    </w:p>
    <w:p w14:paraId="3FED8DF0" w14:textId="6FB08762" w:rsidR="009E3BF7" w:rsidRPr="00B87015" w:rsidRDefault="003E479F" w:rsidP="009E3B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E3BF7" w:rsidRPr="00B87015">
        <w:rPr>
          <w:rFonts w:ascii="Times New Roman" w:hAnsi="Times New Roman"/>
          <w:sz w:val="24"/>
          <w:szCs w:val="24"/>
        </w:rPr>
        <w:t>W dni</w:t>
      </w:r>
      <w:r w:rsidR="008A6F92">
        <w:rPr>
          <w:rFonts w:ascii="Times New Roman" w:hAnsi="Times New Roman"/>
          <w:sz w:val="24"/>
          <w:szCs w:val="24"/>
        </w:rPr>
        <w:t>u</w:t>
      </w:r>
      <w:r w:rsidR="009E3BF7" w:rsidRPr="00B87015">
        <w:rPr>
          <w:rFonts w:ascii="Times New Roman" w:hAnsi="Times New Roman"/>
          <w:sz w:val="24"/>
          <w:szCs w:val="24"/>
        </w:rPr>
        <w:t xml:space="preserve"> </w:t>
      </w:r>
      <w:r w:rsidR="008A6F92">
        <w:rPr>
          <w:rFonts w:ascii="Times New Roman" w:hAnsi="Times New Roman"/>
          <w:sz w:val="24"/>
          <w:szCs w:val="24"/>
        </w:rPr>
        <w:t>2 czerwca</w:t>
      </w:r>
      <w:r w:rsidR="009E3BF7" w:rsidRPr="00B87015">
        <w:rPr>
          <w:rFonts w:ascii="Times New Roman" w:hAnsi="Times New Roman"/>
          <w:sz w:val="24"/>
          <w:szCs w:val="24"/>
        </w:rPr>
        <w:t xml:space="preserve"> 2023 r. Komisj</w:t>
      </w:r>
      <w:r w:rsidR="008A6F92">
        <w:rPr>
          <w:rFonts w:ascii="Times New Roman" w:hAnsi="Times New Roman"/>
          <w:sz w:val="24"/>
          <w:szCs w:val="24"/>
        </w:rPr>
        <w:t>a</w:t>
      </w:r>
      <w:r w:rsidR="009E3BF7" w:rsidRPr="00B87015">
        <w:rPr>
          <w:rFonts w:ascii="Times New Roman" w:hAnsi="Times New Roman"/>
          <w:sz w:val="24"/>
          <w:szCs w:val="24"/>
        </w:rPr>
        <w:t xml:space="preserve"> Konkursow</w:t>
      </w:r>
      <w:r w:rsidR="008A6F92">
        <w:rPr>
          <w:rFonts w:ascii="Times New Roman" w:hAnsi="Times New Roman"/>
          <w:sz w:val="24"/>
          <w:szCs w:val="24"/>
        </w:rPr>
        <w:t>a</w:t>
      </w:r>
      <w:r w:rsidR="009E3BF7" w:rsidRPr="00B87015">
        <w:rPr>
          <w:rFonts w:ascii="Times New Roman" w:hAnsi="Times New Roman"/>
          <w:sz w:val="24"/>
          <w:szCs w:val="24"/>
        </w:rPr>
        <w:t xml:space="preserve"> powołan</w:t>
      </w:r>
      <w:r w:rsidR="008A6F92">
        <w:rPr>
          <w:rFonts w:ascii="Times New Roman" w:hAnsi="Times New Roman"/>
          <w:sz w:val="24"/>
          <w:szCs w:val="24"/>
        </w:rPr>
        <w:t>a</w:t>
      </w:r>
      <w:r w:rsidR="009E3BF7" w:rsidRPr="00B87015">
        <w:rPr>
          <w:rFonts w:ascii="Times New Roman" w:hAnsi="Times New Roman"/>
          <w:sz w:val="24"/>
          <w:szCs w:val="24"/>
        </w:rPr>
        <w:t xml:space="preserve"> uchwałą Nr 6</w:t>
      </w:r>
      <w:r w:rsidR="008A6F92">
        <w:rPr>
          <w:rFonts w:ascii="Times New Roman" w:hAnsi="Times New Roman"/>
          <w:sz w:val="24"/>
          <w:szCs w:val="24"/>
        </w:rPr>
        <w:t>73</w:t>
      </w:r>
      <w:r w:rsidR="009E3BF7" w:rsidRPr="00B87015">
        <w:rPr>
          <w:rFonts w:ascii="Times New Roman" w:hAnsi="Times New Roman"/>
          <w:sz w:val="24"/>
          <w:szCs w:val="24"/>
        </w:rPr>
        <w:t xml:space="preserve">/2023 Zarządu Powiatu Drawskiego z dnia </w:t>
      </w:r>
      <w:r w:rsidR="008A6F92">
        <w:rPr>
          <w:rFonts w:ascii="Times New Roman" w:hAnsi="Times New Roman"/>
          <w:sz w:val="24"/>
          <w:szCs w:val="24"/>
        </w:rPr>
        <w:t>30 maja</w:t>
      </w:r>
      <w:r w:rsidR="009E3BF7" w:rsidRPr="00B87015">
        <w:rPr>
          <w:rFonts w:ascii="Times New Roman" w:hAnsi="Times New Roman"/>
          <w:sz w:val="24"/>
          <w:szCs w:val="24"/>
        </w:rPr>
        <w:t xml:space="preserve"> 2023r., dokonał</w:t>
      </w:r>
      <w:r w:rsidR="008A6F92">
        <w:rPr>
          <w:rFonts w:ascii="Times New Roman" w:hAnsi="Times New Roman"/>
          <w:sz w:val="24"/>
          <w:szCs w:val="24"/>
        </w:rPr>
        <w:t>a</w:t>
      </w:r>
      <w:r w:rsidR="009E3BF7" w:rsidRPr="00B87015">
        <w:rPr>
          <w:rFonts w:ascii="Times New Roman" w:hAnsi="Times New Roman"/>
          <w:sz w:val="24"/>
          <w:szCs w:val="24"/>
        </w:rPr>
        <w:t xml:space="preserve"> oceny formalnej i merytorycznej przesłanych ofert. Zarząd Powiatu Drawskiego po zapoznaniu się z protokołem Komisji Konkursow</w:t>
      </w:r>
      <w:r w:rsidR="008A6F92">
        <w:rPr>
          <w:rFonts w:ascii="Times New Roman" w:hAnsi="Times New Roman"/>
          <w:sz w:val="24"/>
          <w:szCs w:val="24"/>
        </w:rPr>
        <w:t>ej</w:t>
      </w:r>
      <w:r w:rsidR="009E3BF7" w:rsidRPr="00B87015">
        <w:rPr>
          <w:rFonts w:ascii="Times New Roman" w:hAnsi="Times New Roman"/>
          <w:sz w:val="24"/>
          <w:szCs w:val="24"/>
        </w:rPr>
        <w:t xml:space="preserve"> dokonuje wyboru najkorzystniejszych ofert i określa wysokość przyznanych dotacji.</w:t>
      </w:r>
    </w:p>
    <w:p w14:paraId="176B1904" w14:textId="77777777" w:rsidR="009E3BF7" w:rsidRPr="00B87015" w:rsidRDefault="009E3BF7" w:rsidP="009E3BF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W związku z powyższym niezbędne jest przyjęcie niniejszej Uchwały. </w:t>
      </w:r>
    </w:p>
    <w:p w14:paraId="02AB665B" w14:textId="77777777" w:rsidR="009E3BF7" w:rsidRPr="00B87015" w:rsidRDefault="009E3BF7" w:rsidP="009E3BF7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825182" w14:textId="77777777" w:rsidR="009E3BF7" w:rsidRPr="00B87015" w:rsidRDefault="009E3BF7" w:rsidP="009E3BF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7D8E4C" w14:textId="77777777" w:rsidR="009E3BF7" w:rsidRPr="00B87015" w:rsidRDefault="009E3BF7" w:rsidP="009E3BF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C8A834" w14:textId="77777777" w:rsidR="009E3BF7" w:rsidRPr="00B87015" w:rsidRDefault="009E3BF7" w:rsidP="009E3BF7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Sporządziła:</w:t>
      </w:r>
    </w:p>
    <w:p w14:paraId="51E9C318" w14:textId="77777777" w:rsidR="009E3BF7" w:rsidRPr="00B87015" w:rsidRDefault="009E3BF7" w:rsidP="009E3BF7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FEE5CF8" w14:textId="77777777" w:rsidR="009E3BF7" w:rsidRPr="00B87015" w:rsidRDefault="009E3BF7" w:rsidP="009E3BF7">
      <w:pPr>
        <w:pStyle w:val="Akapitzlist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         Joanna Kulesza</w:t>
      </w:r>
    </w:p>
    <w:p w14:paraId="46714320" w14:textId="77777777" w:rsidR="009E3BF7" w:rsidRPr="00B87015" w:rsidRDefault="009E3BF7" w:rsidP="009E3BF7">
      <w:pPr>
        <w:rPr>
          <w:rFonts w:ascii="Times New Roman" w:hAnsi="Times New Roman"/>
          <w:sz w:val="24"/>
          <w:szCs w:val="24"/>
        </w:rPr>
      </w:pPr>
    </w:p>
    <w:p w14:paraId="16DCB421" w14:textId="77777777" w:rsidR="001B0F0E" w:rsidRDefault="001B0F0E"/>
    <w:sectPr w:rsidR="001B0F0E" w:rsidSect="00E375B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77BA" w14:textId="77777777" w:rsidR="00D10E7A" w:rsidRDefault="00D10E7A">
      <w:r>
        <w:separator/>
      </w:r>
    </w:p>
  </w:endnote>
  <w:endnote w:type="continuationSeparator" w:id="0">
    <w:p w14:paraId="2D8E5F49" w14:textId="77777777" w:rsidR="00D10E7A" w:rsidRDefault="00D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6270"/>
      <w:docPartObj>
        <w:docPartGallery w:val="Page Numbers (Bottom of Page)"/>
        <w:docPartUnique/>
      </w:docPartObj>
    </w:sdtPr>
    <w:sdtContent>
      <w:p w14:paraId="28A2DA3D" w14:textId="77777777" w:rsidR="00FF2DE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B2763" w14:textId="77777777" w:rsidR="00FF2DE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41CF" w14:textId="77777777" w:rsidR="00D10E7A" w:rsidRDefault="00D10E7A">
      <w:r>
        <w:separator/>
      </w:r>
    </w:p>
  </w:footnote>
  <w:footnote w:type="continuationSeparator" w:id="0">
    <w:p w14:paraId="6DA5AF09" w14:textId="77777777" w:rsidR="00D10E7A" w:rsidRDefault="00D1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02D6" w14:textId="04AA190B" w:rsidR="00CE618F" w:rsidRPr="00CE618F" w:rsidRDefault="00000000" w:rsidP="009D37DC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                                                           </w:t>
    </w:r>
    <w:r w:rsidRPr="00CE618F">
      <w:rPr>
        <w:rFonts w:ascii="Times New Roman" w:hAnsi="Times New Roman"/>
        <w:b/>
        <w:bCs/>
        <w:sz w:val="28"/>
        <w:szCs w:val="28"/>
      </w:rPr>
      <w:t>DRUK NR</w:t>
    </w:r>
    <w:r w:rsidR="009D37DC">
      <w:rPr>
        <w:rFonts w:ascii="Times New Roman" w:hAnsi="Times New Roman"/>
        <w:b/>
        <w:bCs/>
        <w:sz w:val="28"/>
        <w:szCs w:val="28"/>
      </w:rPr>
      <w:t xml:space="preserve"> 3303</w:t>
    </w:r>
  </w:p>
  <w:p w14:paraId="7A5E87E8" w14:textId="77777777" w:rsidR="00CE618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-4812" w:hanging="360"/>
      </w:pPr>
    </w:lvl>
    <w:lvl w:ilvl="1" w:tplc="04150019" w:tentative="1">
      <w:start w:val="1"/>
      <w:numFmt w:val="lowerLetter"/>
      <w:lvlText w:val="%2."/>
      <w:lvlJc w:val="left"/>
      <w:pPr>
        <w:ind w:left="-4092" w:hanging="360"/>
      </w:pPr>
    </w:lvl>
    <w:lvl w:ilvl="2" w:tplc="0415001B" w:tentative="1">
      <w:start w:val="1"/>
      <w:numFmt w:val="lowerRoman"/>
      <w:lvlText w:val="%3."/>
      <w:lvlJc w:val="right"/>
      <w:pPr>
        <w:ind w:left="-3372" w:hanging="180"/>
      </w:pPr>
    </w:lvl>
    <w:lvl w:ilvl="3" w:tplc="0415000F" w:tentative="1">
      <w:start w:val="1"/>
      <w:numFmt w:val="decimal"/>
      <w:lvlText w:val="%4."/>
      <w:lvlJc w:val="left"/>
      <w:pPr>
        <w:ind w:left="-2652" w:hanging="360"/>
      </w:pPr>
    </w:lvl>
    <w:lvl w:ilvl="4" w:tplc="04150019" w:tentative="1">
      <w:start w:val="1"/>
      <w:numFmt w:val="lowerLetter"/>
      <w:lvlText w:val="%5."/>
      <w:lvlJc w:val="left"/>
      <w:pPr>
        <w:ind w:left="-1932" w:hanging="360"/>
      </w:pPr>
    </w:lvl>
    <w:lvl w:ilvl="5" w:tplc="0415001B" w:tentative="1">
      <w:start w:val="1"/>
      <w:numFmt w:val="lowerRoman"/>
      <w:lvlText w:val="%6."/>
      <w:lvlJc w:val="right"/>
      <w:pPr>
        <w:ind w:left="-1212" w:hanging="180"/>
      </w:pPr>
    </w:lvl>
    <w:lvl w:ilvl="6" w:tplc="0415000F" w:tentative="1">
      <w:start w:val="1"/>
      <w:numFmt w:val="decimal"/>
      <w:lvlText w:val="%7."/>
      <w:lvlJc w:val="left"/>
      <w:pPr>
        <w:ind w:left="-492" w:hanging="360"/>
      </w:pPr>
    </w:lvl>
    <w:lvl w:ilvl="7" w:tplc="04150019" w:tentative="1">
      <w:start w:val="1"/>
      <w:numFmt w:val="lowerLetter"/>
      <w:lvlText w:val="%8."/>
      <w:lvlJc w:val="left"/>
      <w:pPr>
        <w:ind w:left="228" w:hanging="360"/>
      </w:pPr>
    </w:lvl>
    <w:lvl w:ilvl="8" w:tplc="0415001B" w:tentative="1">
      <w:start w:val="1"/>
      <w:numFmt w:val="lowerRoman"/>
      <w:lvlText w:val="%9."/>
      <w:lvlJc w:val="right"/>
      <w:pPr>
        <w:ind w:left="948" w:hanging="180"/>
      </w:pPr>
    </w:lvl>
  </w:abstractNum>
  <w:abstractNum w:abstractNumId="1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7F8"/>
    <w:multiLevelType w:val="hybridMultilevel"/>
    <w:tmpl w:val="55668148"/>
    <w:lvl w:ilvl="0" w:tplc="ED882B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num w:numId="1" w16cid:durableId="41639276">
    <w:abstractNumId w:val="1"/>
  </w:num>
  <w:num w:numId="2" w16cid:durableId="1058741476">
    <w:abstractNumId w:val="0"/>
  </w:num>
  <w:num w:numId="3" w16cid:durableId="207527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F7"/>
    <w:rsid w:val="0000692E"/>
    <w:rsid w:val="001150A6"/>
    <w:rsid w:val="001B0F0E"/>
    <w:rsid w:val="002270B2"/>
    <w:rsid w:val="00246C50"/>
    <w:rsid w:val="00397266"/>
    <w:rsid w:val="003E479F"/>
    <w:rsid w:val="00667D59"/>
    <w:rsid w:val="00697689"/>
    <w:rsid w:val="00884002"/>
    <w:rsid w:val="008A6F92"/>
    <w:rsid w:val="008C7F82"/>
    <w:rsid w:val="00906EBB"/>
    <w:rsid w:val="0092365A"/>
    <w:rsid w:val="009D37DC"/>
    <w:rsid w:val="009E3BF7"/>
    <w:rsid w:val="00CA7256"/>
    <w:rsid w:val="00D10E7A"/>
    <w:rsid w:val="00D90CA4"/>
    <w:rsid w:val="00ED7BC9"/>
    <w:rsid w:val="00F40BDE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2F44"/>
  <w15:chartTrackingRefBased/>
  <w15:docId w15:val="{24E928E9-0DBC-44C6-B2FF-A7AD6A8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BF7"/>
    <w:pPr>
      <w:spacing w:after="0" w:line="240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BF7"/>
    <w:rPr>
      <w:rFonts w:ascii="Calibri" w:eastAsia="Calibri" w:hAnsi="Calibri" w:cs="Times New Roman"/>
      <w:kern w:val="0"/>
      <w:lang w:val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BF7"/>
    <w:rPr>
      <w:rFonts w:ascii="Calibri" w:eastAsia="Calibri" w:hAnsi="Calibri" w:cs="Times New Roman"/>
      <w:kern w:val="0"/>
      <w:lang w:val="pl-PL"/>
      <w14:ligatures w14:val="none"/>
    </w:rPr>
  </w:style>
  <w:style w:type="character" w:customStyle="1" w:styleId="font">
    <w:name w:val="font"/>
    <w:basedOn w:val="Domylnaczcionkaakapitu"/>
    <w:rsid w:val="00ED7BC9"/>
  </w:style>
  <w:style w:type="character" w:styleId="Wyrnieniedelikatne">
    <w:name w:val="Subtle Emphasis"/>
    <w:basedOn w:val="Domylnaczcionkaakapitu"/>
    <w:uiPriority w:val="19"/>
    <w:qFormat/>
    <w:rsid w:val="003972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cp:lastPrinted>2023-06-02T11:51:00Z</cp:lastPrinted>
  <dcterms:created xsi:type="dcterms:W3CDTF">2023-06-09T05:25:00Z</dcterms:created>
  <dcterms:modified xsi:type="dcterms:W3CDTF">2023-06-09T05:25:00Z</dcterms:modified>
</cp:coreProperties>
</file>