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9" w:rsidRDefault="00A35759" w:rsidP="00906E4A">
      <w:pPr>
        <w:widowControl w:val="0"/>
        <w:tabs>
          <w:tab w:val="left" w:pos="6096"/>
        </w:tabs>
        <w:adjustRightInd w:val="0"/>
        <w:spacing w:after="0" w:line="360" w:lineRule="atLeast"/>
        <w:jc w:val="center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6A142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6A142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D64AC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4</w:t>
      </w:r>
      <w:r w:rsidRPr="006A142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55122F" w:rsidTr="00792215">
        <w:trPr>
          <w:trHeight w:val="1294"/>
        </w:trPr>
        <w:tc>
          <w:tcPr>
            <w:tcW w:w="3369" w:type="dxa"/>
          </w:tcPr>
          <w:p w:rsidR="0055122F" w:rsidRDefault="0055122F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P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792215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670" w:type="dxa"/>
            <w:vAlign w:val="center"/>
          </w:tcPr>
          <w:p w:rsidR="0055122F" w:rsidRDefault="006D0616" w:rsidP="006D0616">
            <w:pPr>
              <w:keepNext/>
              <w:tabs>
                <w:tab w:val="num" w:pos="0"/>
              </w:tabs>
              <w:suppressAutoHyphens/>
              <w:ind w:left="19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Oświadczenie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przynależności lub braku przynależności do tej samej grupy kapitałowej, o której mowa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br/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w art. 24 ust.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pkt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23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u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stawy </w:t>
            </w:r>
            <w:proofErr w:type="spellStart"/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Pzp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  <w:r w:rsidR="0055122F" w:rsidRPr="006D061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</w:tbl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F0D97" w:rsidRDefault="006F0D97" w:rsidP="006F0D97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F0D97" w:rsidRPr="009B7314" w:rsidRDefault="006F0D97" w:rsidP="006F0D97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 publicznego: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ED07BA">
        <w:rPr>
          <w:rFonts w:ascii="Garamond" w:hAnsi="Garamond"/>
          <w:b/>
        </w:rPr>
        <w:t>„</w:t>
      </w:r>
      <w:r w:rsidR="00D64AC1">
        <w:rPr>
          <w:rFonts w:ascii="Garamond" w:hAnsi="Garamond"/>
          <w:b/>
        </w:rPr>
        <w:t>Usługa organizacji i przeprowadzenia studiów podyplomowych z zakresu doskonalenia umiejętności i kompetencji zawodowych nauczycieli zawodu i instruktorów praktycznej nauki zawodu</w:t>
      </w:r>
      <w:bookmarkStart w:id="0" w:name="_GoBack"/>
      <w:bookmarkEnd w:id="0"/>
      <w:r>
        <w:rPr>
          <w:rFonts w:ascii="Garamond" w:hAnsi="Garamond"/>
          <w:b/>
        </w:rPr>
        <w:t>”</w:t>
      </w:r>
    </w:p>
    <w:p w:rsidR="006A142B" w:rsidRDefault="006A142B" w:rsidP="00267C5E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5122F" w:rsidRDefault="0055122F" w:rsidP="006A142B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 której mowa w art. 24 ust.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>, tj. do tej samej grupy kapitałowej, w rozumieniu ustawy z dnia 16 lutego 2007 r. o ochronie konkurencji i konsumentów (Dz. U. z 2017 r. poz. 229) z następującymi Wykonawcami, którzy złożyli odrębne oferty w ramach Części nr …</w:t>
      </w:r>
    </w:p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792215" w:rsidRPr="009B7314" w:rsidTr="00792215">
        <w:trPr>
          <w:trHeight w:val="550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792215" w:rsidRPr="009B7314" w:rsidTr="00792215">
        <w:trPr>
          <w:trHeight w:val="402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792215" w:rsidRPr="009B7314" w:rsidTr="00792215">
        <w:trPr>
          <w:trHeight w:val="421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792215" w:rsidRPr="006D0616" w:rsidRDefault="00792215" w:rsidP="0055122F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792215" w:rsidRP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□   n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ie należymy do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tej samej grupy kapitałowej, o której mowa w art. 24 ust. 1 pkt 23 ustawy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7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229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żadnym z Wykonawców, którzy złożyli odrębne oferty w ramach Części nr….</w:t>
      </w: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 nie należymy do 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żadnej grupy kapitałowe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7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229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6D0616" w:rsidRPr="006D0616" w:rsidRDefault="00513198" w:rsidP="006D0616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  <w:r w:rsidR="006D0616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, dnia ………………….                    ..................................................................</w:t>
      </w:r>
    </w:p>
    <w:p w:rsidR="00513198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Pr="006D0616" w:rsidRDefault="006D0616" w:rsidP="006D0616">
      <w:pPr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E46285">
        <w:rPr>
          <w:rFonts w:ascii="Garamond" w:eastAsia="Times New Roman" w:hAnsi="Garamond" w:cs="Times New Roman"/>
          <w:b/>
          <w:color w:val="000000"/>
          <w:sz w:val="24"/>
          <w:szCs w:val="24"/>
          <w:lang w:eastAsia="ar-SA"/>
        </w:rPr>
        <w:t>*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Należy wypełnić pkt 1 albo 2 w zakresie </w:t>
      </w:r>
      <w:r w:rsidR="00E4628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każdej Części na które Wykonawca złożył ofertę.</w:t>
      </w:r>
    </w:p>
    <w:sectPr w:rsidR="006D0616" w:rsidRPr="006D0616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D64AC1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D64AC1" w:rsidP="0073789F">
    <w:pPr>
      <w:pStyle w:val="Stopka"/>
    </w:pPr>
  </w:p>
  <w:p w:rsidR="00264E65" w:rsidRDefault="00D64AC1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4A" w:rsidRDefault="007C7B34">
    <w:pPr>
      <w:pStyle w:val="Nagwek"/>
    </w:pPr>
    <w:r>
      <w:rPr>
        <w:noProof/>
        <w:lang w:eastAsia="pl-PL"/>
      </w:rPr>
      <w:drawing>
        <wp:inline distT="0" distB="0" distL="0" distR="0">
          <wp:extent cx="5759450" cy="6242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B234EE"/>
    <w:multiLevelType w:val="hybridMultilevel"/>
    <w:tmpl w:val="00D0694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74147"/>
    <w:rsid w:val="000A7418"/>
    <w:rsid w:val="000B363D"/>
    <w:rsid w:val="00210B3B"/>
    <w:rsid w:val="00210F85"/>
    <w:rsid w:val="00226D7F"/>
    <w:rsid w:val="00245C29"/>
    <w:rsid w:val="00250C78"/>
    <w:rsid w:val="00267C5E"/>
    <w:rsid w:val="002A3736"/>
    <w:rsid w:val="00352A9C"/>
    <w:rsid w:val="004354DD"/>
    <w:rsid w:val="004B29E7"/>
    <w:rsid w:val="004C7585"/>
    <w:rsid w:val="00513198"/>
    <w:rsid w:val="0055122F"/>
    <w:rsid w:val="005517D1"/>
    <w:rsid w:val="00606483"/>
    <w:rsid w:val="00621181"/>
    <w:rsid w:val="006A142B"/>
    <w:rsid w:val="006D0616"/>
    <w:rsid w:val="006F0D97"/>
    <w:rsid w:val="00703CD1"/>
    <w:rsid w:val="00765BEA"/>
    <w:rsid w:val="0077354A"/>
    <w:rsid w:val="00792215"/>
    <w:rsid w:val="007C7B34"/>
    <w:rsid w:val="008311DE"/>
    <w:rsid w:val="0086428C"/>
    <w:rsid w:val="0087234F"/>
    <w:rsid w:val="008E2BCA"/>
    <w:rsid w:val="00906E4A"/>
    <w:rsid w:val="009529F6"/>
    <w:rsid w:val="009B7314"/>
    <w:rsid w:val="00A35759"/>
    <w:rsid w:val="00A37994"/>
    <w:rsid w:val="00A62780"/>
    <w:rsid w:val="00AB2222"/>
    <w:rsid w:val="00AB244F"/>
    <w:rsid w:val="00AF4EF7"/>
    <w:rsid w:val="00B14E98"/>
    <w:rsid w:val="00B51DD3"/>
    <w:rsid w:val="00B877C4"/>
    <w:rsid w:val="00BB4B87"/>
    <w:rsid w:val="00C156AF"/>
    <w:rsid w:val="00CA5B98"/>
    <w:rsid w:val="00CB1FB2"/>
    <w:rsid w:val="00D578EB"/>
    <w:rsid w:val="00D64AC1"/>
    <w:rsid w:val="00DE756E"/>
    <w:rsid w:val="00E46285"/>
    <w:rsid w:val="00E55E17"/>
    <w:rsid w:val="00E71E0B"/>
    <w:rsid w:val="00EA4AAF"/>
    <w:rsid w:val="00EF5B47"/>
    <w:rsid w:val="00F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0616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D578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7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0616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D578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7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AdamW</cp:lastModifiedBy>
  <cp:revision>10</cp:revision>
  <cp:lastPrinted>2018-03-08T11:55:00Z</cp:lastPrinted>
  <dcterms:created xsi:type="dcterms:W3CDTF">2018-03-08T11:53:00Z</dcterms:created>
  <dcterms:modified xsi:type="dcterms:W3CDTF">2018-09-18T11:57:00Z</dcterms:modified>
</cp:coreProperties>
</file>