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 xml:space="preserve">Wykaz  </w:t>
      </w:r>
      <w:r w:rsidR="00E0294D">
        <w:rPr>
          <w:b/>
          <w:sz w:val="36"/>
        </w:rPr>
        <w:t>nr</w:t>
      </w:r>
      <w:r w:rsidR="00E15D05">
        <w:rPr>
          <w:b/>
          <w:sz w:val="36"/>
        </w:rPr>
        <w:t xml:space="preserve"> </w:t>
      </w:r>
      <w:r w:rsidR="00DB2524">
        <w:rPr>
          <w:b/>
          <w:sz w:val="36"/>
        </w:rPr>
        <w:t xml:space="preserve"> </w:t>
      </w:r>
      <w:r w:rsidR="00F04909">
        <w:rPr>
          <w:b/>
          <w:sz w:val="36"/>
        </w:rPr>
        <w:t>3/2016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7E4ABE">
        <w:rPr>
          <w:b/>
          <w:sz w:val="36"/>
        </w:rPr>
        <w:t xml:space="preserve">    </w:t>
      </w:r>
      <w:r w:rsidR="00671F93">
        <w:rPr>
          <w:b/>
          <w:sz w:val="36"/>
        </w:rPr>
        <w:t xml:space="preserve">  </w:t>
      </w:r>
      <w:r w:rsidR="00F04909">
        <w:rPr>
          <w:b/>
          <w:sz w:val="36"/>
        </w:rPr>
        <w:t xml:space="preserve">z dnia 04.01.2016 </w:t>
      </w:r>
      <w:r>
        <w:rPr>
          <w:b/>
          <w:sz w:val="36"/>
        </w:rPr>
        <w:t>r.</w:t>
      </w:r>
    </w:p>
    <w:p w:rsidR="007C0D5F" w:rsidRPr="007C0D5F" w:rsidRDefault="007C0D5F">
      <w:pPr>
        <w:rPr>
          <w:b/>
          <w:sz w:val="16"/>
          <w:szCs w:val="16"/>
        </w:rPr>
      </w:pPr>
    </w:p>
    <w:p w:rsidR="000D4479" w:rsidRDefault="00707C8C" w:rsidP="00374C3E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Nieruchomości</w:t>
      </w:r>
      <w:r w:rsidR="00EF3C2E">
        <w:rPr>
          <w:bCs/>
          <w:sz w:val="28"/>
        </w:rPr>
        <w:t xml:space="preserve"> będących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 w:rsidR="00EF3C2E">
        <w:rPr>
          <w:bCs/>
          <w:sz w:val="28"/>
        </w:rPr>
        <w:t xml:space="preserve"> przeznaczonych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7C0D5F">
        <w:rPr>
          <w:b/>
          <w:bCs/>
          <w:sz w:val="28"/>
        </w:rPr>
        <w:t>oznaczony 10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625CB">
        <w:rPr>
          <w:bCs/>
          <w:sz w:val="28"/>
        </w:rPr>
        <w:t>w trybie</w:t>
      </w:r>
      <w:r w:rsidR="0090325C">
        <w:rPr>
          <w:bCs/>
          <w:sz w:val="28"/>
        </w:rPr>
        <w:t xml:space="preserve"> </w:t>
      </w:r>
      <w:r w:rsidR="009625CB">
        <w:rPr>
          <w:b/>
          <w:bCs/>
          <w:sz w:val="28"/>
        </w:rPr>
        <w:t>bezprzetargowym</w:t>
      </w:r>
      <w:r w:rsidR="003F2C3A">
        <w:rPr>
          <w:b/>
          <w:bCs/>
          <w:sz w:val="28"/>
        </w:rPr>
        <w:t>,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</w:t>
      </w:r>
      <w:r w:rsidR="00EF3C2E">
        <w:rPr>
          <w:bCs/>
          <w:sz w:val="28"/>
        </w:rPr>
        <w:t>ych</w:t>
      </w:r>
      <w:r w:rsidR="0090325C">
        <w:rPr>
          <w:b/>
          <w:sz w:val="28"/>
        </w:rPr>
        <w:t xml:space="preserve"> </w:t>
      </w:r>
      <w:r w:rsidR="00EF3C2E">
        <w:rPr>
          <w:sz w:val="28"/>
        </w:rPr>
        <w:t>działki</w:t>
      </w:r>
      <w:r w:rsidR="0090325C" w:rsidRPr="007C0D5F">
        <w:rPr>
          <w:sz w:val="28"/>
        </w:rPr>
        <w:t xml:space="preserve"> </w:t>
      </w:r>
      <w:r w:rsidR="007C0D5F" w:rsidRPr="007C0D5F">
        <w:rPr>
          <w:sz w:val="28"/>
        </w:rPr>
        <w:t>gruntu</w:t>
      </w:r>
      <w:r w:rsidR="00EF3C2E">
        <w:rPr>
          <w:sz w:val="28"/>
        </w:rPr>
        <w:t>:</w:t>
      </w:r>
      <w:r w:rsidR="00EF3C2E">
        <w:rPr>
          <w:b/>
          <w:sz w:val="28"/>
        </w:rPr>
        <w:t xml:space="preserve"> nr 4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EF3C2E">
        <w:rPr>
          <w:b/>
          <w:sz w:val="28"/>
        </w:rPr>
        <w:t xml:space="preserve"> 1,08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9625CB">
        <w:rPr>
          <w:b/>
          <w:sz w:val="28"/>
        </w:rPr>
        <w:t>ob</w:t>
      </w:r>
      <w:r w:rsidR="00683A2C">
        <w:rPr>
          <w:b/>
          <w:sz w:val="28"/>
        </w:rPr>
        <w:t>ręb</w:t>
      </w:r>
      <w:r w:rsidR="007C0D5F">
        <w:rPr>
          <w:b/>
          <w:sz w:val="28"/>
        </w:rPr>
        <w:t xml:space="preserve">ie </w:t>
      </w:r>
      <w:r w:rsidR="00EF3C2E">
        <w:rPr>
          <w:b/>
          <w:sz w:val="28"/>
        </w:rPr>
        <w:t>Oleszno gmina Drawsko Pomorskie</w:t>
      </w:r>
      <w:r w:rsidR="008B6186">
        <w:rPr>
          <w:b/>
          <w:sz w:val="28"/>
        </w:rPr>
        <w:t xml:space="preserve"> (jezioro </w:t>
      </w:r>
      <w:r w:rsidR="00EF3C2E">
        <w:rPr>
          <w:b/>
          <w:sz w:val="28"/>
        </w:rPr>
        <w:t>Płociczno</w:t>
      </w:r>
      <w:r w:rsidR="003866D7">
        <w:rPr>
          <w:b/>
          <w:sz w:val="28"/>
        </w:rPr>
        <w:t>)</w:t>
      </w:r>
      <w:r w:rsidR="00EF3C2E">
        <w:rPr>
          <w:b/>
          <w:sz w:val="28"/>
        </w:rPr>
        <w:t xml:space="preserve"> </w:t>
      </w:r>
      <w:r w:rsidR="00EF3C2E">
        <w:rPr>
          <w:sz w:val="28"/>
        </w:rPr>
        <w:t>i</w:t>
      </w:r>
      <w:r w:rsidR="00EF3C2E">
        <w:rPr>
          <w:b/>
          <w:sz w:val="28"/>
        </w:rPr>
        <w:t xml:space="preserve"> nr 4 </w:t>
      </w:r>
      <w:r w:rsidR="00EF3C2E" w:rsidRPr="003866D7">
        <w:rPr>
          <w:sz w:val="28"/>
        </w:rPr>
        <w:t>o powierzchni</w:t>
      </w:r>
      <w:r w:rsidR="00EF3C2E">
        <w:rPr>
          <w:b/>
          <w:sz w:val="28"/>
        </w:rPr>
        <w:t xml:space="preserve"> 3,70 ha </w:t>
      </w:r>
      <w:r w:rsidR="00EF3C2E">
        <w:rPr>
          <w:bCs/>
          <w:sz w:val="28"/>
        </w:rPr>
        <w:t xml:space="preserve">położoną w </w:t>
      </w:r>
      <w:r w:rsidR="00EF3C2E">
        <w:rPr>
          <w:b/>
          <w:sz w:val="28"/>
        </w:rPr>
        <w:t>obrębie Konotop gmina Drawsko Pomorskie (jezioro Kotlik)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260"/>
        <w:gridCol w:w="2126"/>
        <w:gridCol w:w="5355"/>
      </w:tblGrid>
      <w:tr w:rsidR="000D4479" w:rsidTr="00AC3F01">
        <w:tc>
          <w:tcPr>
            <w:tcW w:w="3189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3260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5B046D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2126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 , najem albo dzierżawę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 , termin wnoszenia opłaty  oraz sposób jej aktualizacji</w:t>
            </w:r>
          </w:p>
        </w:tc>
      </w:tr>
      <w:tr w:rsidR="00F04909" w:rsidTr="003A3E3F">
        <w:trPr>
          <w:trHeight w:val="2704"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4909" w:rsidRDefault="00F04909" w:rsidP="00AC3F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 4 o powierzchni</w:t>
            </w:r>
            <w:r>
              <w:rPr>
                <w:b/>
                <w:bCs/>
              </w:rPr>
              <w:br/>
              <w:t>1,08 ha położona w obrębie Oleszno gmina Drawsko Pom.</w:t>
            </w:r>
          </w:p>
          <w:p w:rsidR="00F04909" w:rsidRDefault="00F04909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Płociczno)</w:t>
            </w:r>
          </w:p>
          <w:p w:rsidR="00F04909" w:rsidRDefault="00F04909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F04909" w:rsidRPr="00E472E5" w:rsidRDefault="00F04909" w:rsidP="00E472E5">
            <w:pPr>
              <w:spacing w:line="276" w:lineRule="auto"/>
              <w:jc w:val="center"/>
            </w:pPr>
            <w:r>
              <w:rPr>
                <w:b/>
                <w:bCs/>
              </w:rPr>
              <w:t>Ws (wody stojące) – 1,08 ha</w:t>
            </w:r>
          </w:p>
          <w:p w:rsidR="00F04909" w:rsidRDefault="00F04909" w:rsidP="00F04909">
            <w:pPr>
              <w:pStyle w:val="Nagwek1"/>
            </w:pPr>
            <w:r>
              <w:t>KW  KO1D/00036982/5</w:t>
            </w:r>
          </w:p>
          <w:p w:rsidR="00F04909" w:rsidRDefault="00F04909" w:rsidP="00F04909"/>
          <w:p w:rsidR="00F04909" w:rsidRPr="005B046D" w:rsidRDefault="00F04909" w:rsidP="005B046D">
            <w:pPr>
              <w:jc w:val="center"/>
              <w:rPr>
                <w:b/>
              </w:rPr>
            </w:pPr>
            <w:r w:rsidRPr="00F04909">
              <w:rPr>
                <w:b/>
              </w:rPr>
              <w:t>Działka nie posiada bezpośredniego dostępu do dróg publicznych.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</w:tcBorders>
            <w:vAlign w:val="center"/>
          </w:tcPr>
          <w:p w:rsidR="00C601EF" w:rsidRDefault="00C601EF" w:rsidP="008574B7">
            <w:pPr>
              <w:jc w:val="center"/>
              <w:rPr>
                <w:b/>
                <w:bCs/>
                <w:i/>
                <w:iCs/>
              </w:rPr>
            </w:pPr>
          </w:p>
          <w:p w:rsidR="00C601EF" w:rsidRDefault="00C601EF" w:rsidP="008574B7">
            <w:pPr>
              <w:jc w:val="center"/>
              <w:rPr>
                <w:b/>
                <w:bCs/>
                <w:i/>
                <w:iCs/>
              </w:rPr>
            </w:pPr>
          </w:p>
          <w:p w:rsidR="00C601EF" w:rsidRDefault="00C601EF" w:rsidP="008574B7">
            <w:pPr>
              <w:jc w:val="center"/>
              <w:rPr>
                <w:b/>
                <w:bCs/>
                <w:i/>
                <w:iCs/>
              </w:rPr>
            </w:pPr>
          </w:p>
          <w:p w:rsidR="00C601EF" w:rsidRDefault="00C601EF" w:rsidP="008574B7">
            <w:pPr>
              <w:jc w:val="center"/>
              <w:rPr>
                <w:b/>
                <w:bCs/>
                <w:i/>
                <w:iCs/>
              </w:rPr>
            </w:pPr>
          </w:p>
          <w:p w:rsidR="00C601EF" w:rsidRDefault="00C601EF" w:rsidP="008574B7">
            <w:pPr>
              <w:jc w:val="center"/>
              <w:rPr>
                <w:b/>
                <w:bCs/>
                <w:i/>
                <w:iCs/>
              </w:rPr>
            </w:pPr>
          </w:p>
          <w:p w:rsidR="00C601EF" w:rsidRPr="00C601EF" w:rsidRDefault="00C601EF" w:rsidP="008574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04909" w:rsidRDefault="00F04909" w:rsidP="008574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 przedmiotowych działek gruntu brak jest ustaleń obowiązującego miejscowego planu zagospodarowania przestrzennego gminy Drawsko Pomorskie.</w:t>
            </w:r>
          </w:p>
          <w:p w:rsidR="00F04909" w:rsidRDefault="00F04909" w:rsidP="00E472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Zgodnie z ustaleniami studium </w:t>
            </w:r>
            <w:r>
              <w:rPr>
                <w:b/>
                <w:bCs/>
                <w:i/>
                <w:iCs/>
              </w:rPr>
              <w:lastRenderedPageBreak/>
              <w:t>uwarunkowań i kierunków zagospodarowa</w:t>
            </w:r>
            <w:r w:rsidR="00C601EF">
              <w:rPr>
                <w:b/>
                <w:bCs/>
                <w:i/>
                <w:iCs/>
              </w:rPr>
              <w:t>nia przestrzennego g</w:t>
            </w:r>
            <w:r>
              <w:rPr>
                <w:b/>
                <w:bCs/>
                <w:i/>
                <w:iCs/>
              </w:rPr>
              <w:t>miny Drawsko Pomorskie przedmiotowe działki stanowią „wody otwarte”, które zlokalizowane są na terenie poligonu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:rsidR="00C601EF" w:rsidRDefault="00C601EF" w:rsidP="00B12981">
            <w:pPr>
              <w:jc w:val="center"/>
              <w:rPr>
                <w:b/>
                <w:bCs/>
              </w:rPr>
            </w:pPr>
          </w:p>
          <w:p w:rsidR="00C601EF" w:rsidRDefault="00C601EF" w:rsidP="00B12981">
            <w:pPr>
              <w:jc w:val="center"/>
              <w:rPr>
                <w:b/>
                <w:bCs/>
              </w:rPr>
            </w:pPr>
          </w:p>
          <w:p w:rsidR="00C601EF" w:rsidRDefault="00C601EF" w:rsidP="00B12981">
            <w:pPr>
              <w:jc w:val="center"/>
              <w:rPr>
                <w:b/>
                <w:bCs/>
              </w:rPr>
            </w:pPr>
          </w:p>
          <w:p w:rsidR="00C601EF" w:rsidRDefault="00C601EF" w:rsidP="00B12981">
            <w:pPr>
              <w:jc w:val="center"/>
              <w:rPr>
                <w:b/>
                <w:bCs/>
              </w:rPr>
            </w:pPr>
          </w:p>
          <w:p w:rsidR="00C601EF" w:rsidRDefault="00C601EF" w:rsidP="00B12981">
            <w:pPr>
              <w:jc w:val="center"/>
              <w:rPr>
                <w:b/>
                <w:bCs/>
              </w:rPr>
            </w:pPr>
          </w:p>
          <w:p w:rsidR="00C601EF" w:rsidRDefault="00C601EF" w:rsidP="00B12981">
            <w:pPr>
              <w:jc w:val="center"/>
              <w:rPr>
                <w:b/>
                <w:bCs/>
              </w:rPr>
            </w:pPr>
          </w:p>
          <w:p w:rsidR="00C601EF" w:rsidRPr="00C601EF" w:rsidRDefault="00C601EF" w:rsidP="00C601EF">
            <w:pPr>
              <w:rPr>
                <w:b/>
                <w:bCs/>
                <w:sz w:val="22"/>
                <w:szCs w:val="22"/>
              </w:rPr>
            </w:pPr>
          </w:p>
          <w:p w:rsidR="00F04909" w:rsidRDefault="00F04909" w:rsidP="00C6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 na czas oznaczony 10 lat</w:t>
            </w:r>
          </w:p>
          <w:p w:rsidR="00F04909" w:rsidRPr="00B12981" w:rsidRDefault="00F04909" w:rsidP="00B1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trybie bezprzetargowym na </w:t>
            </w:r>
            <w:r>
              <w:rPr>
                <w:b/>
                <w:bCs/>
              </w:rPr>
              <w:lastRenderedPageBreak/>
              <w:t>cele amatorskiego połowu ryb oraz cele rekreacyjno-wypoczynkowe</w:t>
            </w:r>
          </w:p>
        </w:tc>
        <w:tc>
          <w:tcPr>
            <w:tcW w:w="5355" w:type="dxa"/>
            <w:vMerge w:val="restart"/>
            <w:tcBorders>
              <w:top w:val="single" w:sz="6" w:space="0" w:color="auto"/>
            </w:tcBorders>
            <w:vAlign w:val="center"/>
          </w:tcPr>
          <w:p w:rsidR="00C601EF" w:rsidRDefault="00C601EF" w:rsidP="00B12981">
            <w:pPr>
              <w:spacing w:line="276" w:lineRule="auto"/>
              <w:jc w:val="center"/>
              <w:rPr>
                <w:b/>
                <w:color w:val="548DD4" w:themeColor="text2" w:themeTint="99"/>
                <w:sz w:val="32"/>
                <w:u w:val="single"/>
              </w:rPr>
            </w:pPr>
          </w:p>
          <w:p w:rsidR="00C601EF" w:rsidRDefault="00C601EF" w:rsidP="00B12981">
            <w:pPr>
              <w:spacing w:line="276" w:lineRule="auto"/>
              <w:jc w:val="center"/>
              <w:rPr>
                <w:b/>
                <w:color w:val="548DD4" w:themeColor="text2" w:themeTint="99"/>
                <w:sz w:val="32"/>
                <w:u w:val="single"/>
              </w:rPr>
            </w:pPr>
          </w:p>
          <w:p w:rsidR="00C601EF" w:rsidRDefault="00C601EF" w:rsidP="00B12981">
            <w:pPr>
              <w:spacing w:line="276" w:lineRule="auto"/>
              <w:jc w:val="center"/>
              <w:rPr>
                <w:b/>
                <w:color w:val="548DD4" w:themeColor="text2" w:themeTint="99"/>
                <w:sz w:val="32"/>
                <w:u w:val="single"/>
              </w:rPr>
            </w:pPr>
          </w:p>
          <w:p w:rsidR="00F04909" w:rsidRPr="00851CB2" w:rsidRDefault="00F04909" w:rsidP="00B12981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382,40</w:t>
            </w:r>
            <w:r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zł.</w:t>
            </w:r>
            <w:r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(w tym podatek VAT wg obowiązujących przepisów</w:t>
            </w:r>
            <w:r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F04909" w:rsidRDefault="00F0490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słownie :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trzysta osiemdziesiąt dwa </w:t>
            </w:r>
            <w:r w:rsidRPr="000E34CD">
              <w:rPr>
                <w:b/>
                <w:bCs/>
                <w:color w:val="auto"/>
                <w:sz w:val="28"/>
              </w:rPr>
              <w:t xml:space="preserve">zł. </w:t>
            </w:r>
            <w:r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</w:rPr>
              <w:t>40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:rsidR="00F04909" w:rsidRPr="000E34CD" w:rsidRDefault="00F0490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 rocznie, płatne do 31 marca każdego  roku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na konto Starostwa  Powiatowego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w Drawsku Pom.</w:t>
            </w:r>
          </w:p>
          <w:p w:rsidR="00F04909" w:rsidRDefault="00F0490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 69 1020 2847 0000 1502 0009 6644 PKO BP S.A.                      w Drawsku Pomorskim</w:t>
            </w:r>
          </w:p>
          <w:p w:rsidR="00F04909" w:rsidRDefault="00F0490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 za rok poprzedni.</w:t>
            </w:r>
          </w:p>
        </w:tc>
      </w:tr>
      <w:tr w:rsidR="00F04909" w:rsidTr="003A3E3F">
        <w:trPr>
          <w:trHeight w:val="2703"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4909" w:rsidRDefault="00F04909" w:rsidP="00F049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Działka nr 4 o powierzchni</w:t>
            </w:r>
            <w:r>
              <w:rPr>
                <w:b/>
                <w:bCs/>
              </w:rPr>
              <w:br/>
              <w:t>3,70 ha położona w obrębie Konotop gmina Drawsko Pom.</w:t>
            </w:r>
          </w:p>
          <w:p w:rsidR="00F04909" w:rsidRDefault="00F04909" w:rsidP="00F049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Kotlik)</w:t>
            </w:r>
          </w:p>
          <w:p w:rsidR="00F04909" w:rsidRDefault="00F04909" w:rsidP="00F049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F04909" w:rsidRPr="00E472E5" w:rsidRDefault="00F04909" w:rsidP="00F04909">
            <w:pPr>
              <w:spacing w:line="276" w:lineRule="auto"/>
              <w:jc w:val="center"/>
            </w:pPr>
            <w:r>
              <w:rPr>
                <w:b/>
                <w:bCs/>
              </w:rPr>
              <w:t>Ws (wody stojące) – 3,70 ha</w:t>
            </w:r>
          </w:p>
          <w:p w:rsidR="00F04909" w:rsidRDefault="00F04909" w:rsidP="00F04909">
            <w:pPr>
              <w:spacing w:line="276" w:lineRule="auto"/>
              <w:jc w:val="center"/>
              <w:rPr>
                <w:b/>
              </w:rPr>
            </w:pPr>
            <w:r w:rsidRPr="00F04909">
              <w:rPr>
                <w:b/>
              </w:rPr>
              <w:t>KW  KO1D/00036983/2</w:t>
            </w:r>
          </w:p>
          <w:p w:rsidR="00F04909" w:rsidRPr="005B046D" w:rsidRDefault="00F04909" w:rsidP="00F049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04909" w:rsidRPr="00F04909" w:rsidRDefault="00F04909" w:rsidP="00F04909">
            <w:pPr>
              <w:jc w:val="center"/>
              <w:rPr>
                <w:b/>
              </w:rPr>
            </w:pPr>
            <w:r w:rsidRPr="00F04909">
              <w:rPr>
                <w:b/>
              </w:rPr>
              <w:t>Działka nie posiada bezpośredniego dostępu do dróg publicznych.</w:t>
            </w:r>
          </w:p>
        </w:tc>
        <w:tc>
          <w:tcPr>
            <w:tcW w:w="3260" w:type="dxa"/>
            <w:vMerge/>
            <w:tcBorders>
              <w:bottom w:val="single" w:sz="6" w:space="0" w:color="auto"/>
            </w:tcBorders>
            <w:vAlign w:val="center"/>
          </w:tcPr>
          <w:p w:rsidR="00F04909" w:rsidRDefault="00F04909" w:rsidP="008574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:rsidR="00F04909" w:rsidRDefault="00F04909" w:rsidP="00B12981">
            <w:pPr>
              <w:jc w:val="center"/>
              <w:rPr>
                <w:b/>
                <w:bCs/>
              </w:rPr>
            </w:pPr>
          </w:p>
        </w:tc>
        <w:tc>
          <w:tcPr>
            <w:tcW w:w="5355" w:type="dxa"/>
            <w:vMerge/>
            <w:tcBorders>
              <w:bottom w:val="single" w:sz="6" w:space="0" w:color="auto"/>
            </w:tcBorders>
            <w:vAlign w:val="center"/>
          </w:tcPr>
          <w:p w:rsidR="00F04909" w:rsidRDefault="00F04909" w:rsidP="00B12981">
            <w:pPr>
              <w:spacing w:line="276" w:lineRule="auto"/>
              <w:jc w:val="center"/>
              <w:rPr>
                <w:b/>
                <w:color w:val="548DD4" w:themeColor="text2" w:themeTint="99"/>
                <w:sz w:val="32"/>
                <w:u w:val="single"/>
              </w:rPr>
            </w:pPr>
          </w:p>
        </w:tc>
      </w:tr>
    </w:tbl>
    <w:p w:rsidR="000D4479" w:rsidRDefault="000D4479" w:rsidP="00374C3E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Działając na podstawie art.</w:t>
      </w:r>
      <w:r w:rsidR="008975C5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707C8C"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374C3E">
        <w:rPr>
          <w:sz w:val="28"/>
        </w:rPr>
        <w:t>z 2015 r. poz. 1774</w:t>
      </w:r>
      <w:r w:rsidR="00E0294D">
        <w:rPr>
          <w:sz w:val="28"/>
        </w:rPr>
        <w:t xml:space="preserve"> ze zm. 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Drawski 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publicznej wiadomości wyżej wyszczególni</w:t>
      </w:r>
      <w:r w:rsidR="00D01639">
        <w:rPr>
          <w:sz w:val="28"/>
        </w:rPr>
        <w:t>one nieruchomości przeznaczone</w:t>
      </w:r>
      <w:r w:rsidR="000E34CD">
        <w:rPr>
          <w:sz w:val="28"/>
        </w:rPr>
        <w:t xml:space="preserve"> </w:t>
      </w:r>
      <w:r w:rsidR="00E237C2">
        <w:rPr>
          <w:sz w:val="28"/>
        </w:rPr>
        <w:t>do  wydzierżawienia</w:t>
      </w:r>
      <w:r>
        <w:rPr>
          <w:sz w:val="28"/>
        </w:rPr>
        <w:t xml:space="preserve">  na czas oznaczony</w:t>
      </w:r>
      <w:r w:rsidR="00374C3E">
        <w:rPr>
          <w:sz w:val="28"/>
        </w:rPr>
        <w:t xml:space="preserve"> – 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:rsidR="000D4479" w:rsidRDefault="000D4479" w:rsidP="00374C3E">
      <w:pPr>
        <w:spacing w:line="276" w:lineRule="auto"/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 xml:space="preserve">Umieszczono </w:t>
      </w:r>
      <w:r w:rsidR="008975C5">
        <w:rPr>
          <w:bCs/>
          <w:sz w:val="28"/>
        </w:rPr>
        <w:t>na tablicy og</w:t>
      </w:r>
      <w:r w:rsidR="00707C8C">
        <w:rPr>
          <w:bCs/>
          <w:sz w:val="28"/>
        </w:rPr>
        <w:t xml:space="preserve">łoszeń dnia </w:t>
      </w:r>
      <w:r w:rsidR="00961FBB">
        <w:rPr>
          <w:bCs/>
          <w:sz w:val="28"/>
        </w:rPr>
        <w:t>04.01.2016</w:t>
      </w:r>
      <w:r w:rsidR="007E4ABE">
        <w:rPr>
          <w:bCs/>
          <w:sz w:val="28"/>
        </w:rPr>
        <w:t xml:space="preserve"> r.</w:t>
      </w:r>
    </w:p>
    <w:p w:rsidR="002B5F3A" w:rsidRPr="00E0294D" w:rsidRDefault="002B5F3A" w:rsidP="00E0294D">
      <w:pPr>
        <w:jc w:val="both"/>
        <w:rPr>
          <w:b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Pr="002D31D1" w:rsidRDefault="002D31D1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2D31D1">
        <w:rPr>
          <w:sz w:val="20"/>
          <w:szCs w:val="20"/>
        </w:rPr>
        <w:t>Sporządził Damian Świercz</w:t>
      </w:r>
    </w:p>
    <w:sectPr w:rsidR="002D31D1" w:rsidRPr="002D31D1" w:rsidSect="00367EBB">
      <w:footerReference w:type="default" r:id="rId7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09" w:rsidRDefault="004B4309">
      <w:r>
        <w:separator/>
      </w:r>
    </w:p>
  </w:endnote>
  <w:endnote w:type="continuationSeparator" w:id="0">
    <w:p w:rsidR="004B4309" w:rsidRDefault="004B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9" w:rsidRDefault="006426FF">
    <w:pPr>
      <w:pStyle w:val="Stopka"/>
    </w:pPr>
    <w: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09" w:rsidRDefault="004B4309">
      <w:r>
        <w:separator/>
      </w:r>
    </w:p>
  </w:footnote>
  <w:footnote w:type="continuationSeparator" w:id="0">
    <w:p w:rsidR="004B4309" w:rsidRDefault="004B4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A4"/>
    <w:rsid w:val="00045779"/>
    <w:rsid w:val="0008558D"/>
    <w:rsid w:val="000A3542"/>
    <w:rsid w:val="000D4479"/>
    <w:rsid w:val="000E34CD"/>
    <w:rsid w:val="000F55A4"/>
    <w:rsid w:val="0015793D"/>
    <w:rsid w:val="002B5F3A"/>
    <w:rsid w:val="002C0B92"/>
    <w:rsid w:val="002D31D1"/>
    <w:rsid w:val="00326A01"/>
    <w:rsid w:val="0034513A"/>
    <w:rsid w:val="00367EBB"/>
    <w:rsid w:val="00374C3E"/>
    <w:rsid w:val="003866D7"/>
    <w:rsid w:val="0039138B"/>
    <w:rsid w:val="003F2C3A"/>
    <w:rsid w:val="003F44A4"/>
    <w:rsid w:val="00455601"/>
    <w:rsid w:val="0046066C"/>
    <w:rsid w:val="004666C4"/>
    <w:rsid w:val="004B4309"/>
    <w:rsid w:val="00507DB7"/>
    <w:rsid w:val="00511815"/>
    <w:rsid w:val="0051770F"/>
    <w:rsid w:val="00564942"/>
    <w:rsid w:val="005B046D"/>
    <w:rsid w:val="005B2A34"/>
    <w:rsid w:val="005F4912"/>
    <w:rsid w:val="0060263B"/>
    <w:rsid w:val="006426FF"/>
    <w:rsid w:val="00646AAC"/>
    <w:rsid w:val="00671F93"/>
    <w:rsid w:val="00683A2C"/>
    <w:rsid w:val="00707C8C"/>
    <w:rsid w:val="00721979"/>
    <w:rsid w:val="00734FB2"/>
    <w:rsid w:val="00745EA4"/>
    <w:rsid w:val="007B1C70"/>
    <w:rsid w:val="007B6CA8"/>
    <w:rsid w:val="007C0D5F"/>
    <w:rsid w:val="007E4ABE"/>
    <w:rsid w:val="0081278A"/>
    <w:rsid w:val="00851CB2"/>
    <w:rsid w:val="00853302"/>
    <w:rsid w:val="00854789"/>
    <w:rsid w:val="008574B7"/>
    <w:rsid w:val="00864A32"/>
    <w:rsid w:val="00874845"/>
    <w:rsid w:val="008973B5"/>
    <w:rsid w:val="008975C5"/>
    <w:rsid w:val="008B6186"/>
    <w:rsid w:val="0090325C"/>
    <w:rsid w:val="009239AA"/>
    <w:rsid w:val="009526C3"/>
    <w:rsid w:val="00956E51"/>
    <w:rsid w:val="00961FBB"/>
    <w:rsid w:val="009625CB"/>
    <w:rsid w:val="009761FB"/>
    <w:rsid w:val="009D1E52"/>
    <w:rsid w:val="00A80B82"/>
    <w:rsid w:val="00AB6D9F"/>
    <w:rsid w:val="00AC3F01"/>
    <w:rsid w:val="00B12981"/>
    <w:rsid w:val="00B60C89"/>
    <w:rsid w:val="00B62826"/>
    <w:rsid w:val="00B649BD"/>
    <w:rsid w:val="00B90CDA"/>
    <w:rsid w:val="00B97061"/>
    <w:rsid w:val="00BC0755"/>
    <w:rsid w:val="00BD503E"/>
    <w:rsid w:val="00BE6991"/>
    <w:rsid w:val="00BF3B6B"/>
    <w:rsid w:val="00C277D3"/>
    <w:rsid w:val="00C406AB"/>
    <w:rsid w:val="00C601EF"/>
    <w:rsid w:val="00C80986"/>
    <w:rsid w:val="00CA20C8"/>
    <w:rsid w:val="00CA70C1"/>
    <w:rsid w:val="00D01639"/>
    <w:rsid w:val="00D1227F"/>
    <w:rsid w:val="00D64BA6"/>
    <w:rsid w:val="00DB2524"/>
    <w:rsid w:val="00DB7D6D"/>
    <w:rsid w:val="00DC765F"/>
    <w:rsid w:val="00DE09E8"/>
    <w:rsid w:val="00DF0B7F"/>
    <w:rsid w:val="00E0294D"/>
    <w:rsid w:val="00E15D05"/>
    <w:rsid w:val="00E237C2"/>
    <w:rsid w:val="00E3590E"/>
    <w:rsid w:val="00E472E5"/>
    <w:rsid w:val="00E52747"/>
    <w:rsid w:val="00E66923"/>
    <w:rsid w:val="00E67055"/>
    <w:rsid w:val="00E90BA3"/>
    <w:rsid w:val="00EF3C2E"/>
    <w:rsid w:val="00EF579B"/>
    <w:rsid w:val="00F04909"/>
    <w:rsid w:val="00F328FD"/>
    <w:rsid w:val="00F44868"/>
    <w:rsid w:val="00F60387"/>
    <w:rsid w:val="00F96B60"/>
    <w:rsid w:val="00FB72F0"/>
    <w:rsid w:val="00FD022B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D.Swiercz</cp:lastModifiedBy>
  <cp:revision>14</cp:revision>
  <cp:lastPrinted>2015-04-30T06:59:00Z</cp:lastPrinted>
  <dcterms:created xsi:type="dcterms:W3CDTF">2015-12-19T13:27:00Z</dcterms:created>
  <dcterms:modified xsi:type="dcterms:W3CDTF">2015-12-28T17:15:00Z</dcterms:modified>
</cp:coreProperties>
</file>