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E15D05">
        <w:rPr>
          <w:b/>
          <w:sz w:val="36"/>
        </w:rPr>
        <w:t xml:space="preserve"> </w:t>
      </w:r>
      <w:r w:rsidR="00DB2524">
        <w:rPr>
          <w:b/>
          <w:sz w:val="36"/>
        </w:rPr>
        <w:t xml:space="preserve"> </w:t>
      </w:r>
      <w:r w:rsidR="00A8711B">
        <w:rPr>
          <w:b/>
          <w:sz w:val="36"/>
        </w:rPr>
        <w:t>4</w:t>
      </w:r>
      <w:r w:rsidR="009137DB">
        <w:rPr>
          <w:b/>
          <w:sz w:val="36"/>
        </w:rPr>
        <w:t>/2016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7E4ABE">
        <w:rPr>
          <w:b/>
          <w:sz w:val="36"/>
        </w:rPr>
        <w:t xml:space="preserve">    </w:t>
      </w:r>
      <w:r w:rsidR="00671F93">
        <w:rPr>
          <w:b/>
          <w:sz w:val="36"/>
        </w:rPr>
        <w:t xml:space="preserve">  </w:t>
      </w:r>
      <w:r w:rsidR="00A8711B">
        <w:rPr>
          <w:b/>
          <w:sz w:val="36"/>
        </w:rPr>
        <w:t>z dnia 04.01.2016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7C0D5F" w:rsidRPr="007C0D5F" w:rsidRDefault="007C0D5F">
      <w:pPr>
        <w:rPr>
          <w:b/>
          <w:sz w:val="16"/>
          <w:szCs w:val="16"/>
        </w:rPr>
      </w:pPr>
    </w:p>
    <w:p w:rsidR="000D4479" w:rsidRDefault="00707C8C" w:rsidP="00374C3E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Nieruchomości</w:t>
      </w:r>
      <w:r w:rsidR="00EF3C2E">
        <w:rPr>
          <w:bCs/>
          <w:sz w:val="28"/>
        </w:rPr>
        <w:t xml:space="preserve"> będących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 w:rsidR="00EF3C2E">
        <w:rPr>
          <w:bCs/>
          <w:sz w:val="28"/>
        </w:rPr>
        <w:t xml:space="preserve"> przeznaczonych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C0D5F">
        <w:rPr>
          <w:b/>
          <w:bCs/>
          <w:sz w:val="28"/>
        </w:rPr>
        <w:t>oznaczony 10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625CB">
        <w:rPr>
          <w:bCs/>
          <w:sz w:val="28"/>
        </w:rPr>
        <w:t>w trybie</w:t>
      </w:r>
      <w:r w:rsidR="0090325C">
        <w:rPr>
          <w:bCs/>
          <w:sz w:val="28"/>
        </w:rPr>
        <w:t xml:space="preserve"> </w:t>
      </w:r>
      <w:r w:rsidR="009625CB">
        <w:rPr>
          <w:b/>
          <w:bCs/>
          <w:sz w:val="28"/>
        </w:rPr>
        <w:t>bezprzetargowym</w:t>
      </w:r>
      <w:r w:rsidR="003F2C3A">
        <w:rPr>
          <w:b/>
          <w:bCs/>
          <w:sz w:val="28"/>
        </w:rPr>
        <w:t>,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</w:t>
      </w:r>
      <w:r w:rsidR="00EF3C2E">
        <w:rPr>
          <w:bCs/>
          <w:sz w:val="28"/>
        </w:rPr>
        <w:t>ych</w:t>
      </w:r>
      <w:r w:rsidR="0090325C">
        <w:rPr>
          <w:b/>
          <w:sz w:val="28"/>
        </w:rPr>
        <w:t xml:space="preserve"> </w:t>
      </w:r>
      <w:r w:rsidR="00EF3C2E">
        <w:rPr>
          <w:sz w:val="28"/>
        </w:rPr>
        <w:t>działki</w:t>
      </w:r>
      <w:r w:rsidR="0090325C" w:rsidRPr="007C0D5F">
        <w:rPr>
          <w:sz w:val="28"/>
        </w:rPr>
        <w:t xml:space="preserve"> </w:t>
      </w:r>
      <w:r w:rsidR="007C0D5F" w:rsidRPr="007C0D5F">
        <w:rPr>
          <w:sz w:val="28"/>
        </w:rPr>
        <w:t>gruntu</w:t>
      </w:r>
      <w:r w:rsidR="00EF3C2E">
        <w:rPr>
          <w:sz w:val="28"/>
        </w:rPr>
        <w:t>:</w:t>
      </w:r>
      <w:r w:rsidR="00F605FA">
        <w:rPr>
          <w:b/>
          <w:sz w:val="28"/>
        </w:rPr>
        <w:t xml:space="preserve"> nr 1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F605FA">
        <w:rPr>
          <w:b/>
          <w:sz w:val="28"/>
        </w:rPr>
        <w:t xml:space="preserve"> 3,53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9625CB">
        <w:rPr>
          <w:b/>
          <w:sz w:val="28"/>
        </w:rPr>
        <w:t>ob</w:t>
      </w:r>
      <w:r w:rsidR="00683A2C">
        <w:rPr>
          <w:b/>
          <w:sz w:val="28"/>
        </w:rPr>
        <w:t>ręb</w:t>
      </w:r>
      <w:r w:rsidR="007C0D5F">
        <w:rPr>
          <w:b/>
          <w:sz w:val="28"/>
        </w:rPr>
        <w:t xml:space="preserve">ie </w:t>
      </w:r>
      <w:r w:rsidR="00F605FA">
        <w:rPr>
          <w:b/>
          <w:sz w:val="28"/>
        </w:rPr>
        <w:t>Gronowo gmina Ostrowice</w:t>
      </w:r>
      <w:r w:rsidR="008B6186">
        <w:rPr>
          <w:b/>
          <w:sz w:val="28"/>
        </w:rPr>
        <w:t xml:space="preserve"> (jezioro </w:t>
      </w:r>
      <w:r w:rsidR="00F605FA">
        <w:rPr>
          <w:b/>
          <w:sz w:val="28"/>
        </w:rPr>
        <w:t>Gronowo Małe</w:t>
      </w:r>
      <w:r w:rsidR="003866D7">
        <w:rPr>
          <w:b/>
          <w:sz w:val="28"/>
        </w:rPr>
        <w:t>)</w:t>
      </w:r>
      <w:r w:rsidR="00EF3C2E">
        <w:rPr>
          <w:b/>
          <w:sz w:val="28"/>
        </w:rPr>
        <w:t xml:space="preserve"> </w:t>
      </w:r>
      <w:r w:rsidR="00EF3C2E">
        <w:rPr>
          <w:sz w:val="28"/>
        </w:rPr>
        <w:t>i</w:t>
      </w:r>
      <w:r w:rsidR="00F605FA">
        <w:rPr>
          <w:b/>
          <w:sz w:val="28"/>
        </w:rPr>
        <w:t xml:space="preserve"> nr 2</w:t>
      </w:r>
      <w:r w:rsidR="00EF3C2E">
        <w:rPr>
          <w:b/>
          <w:sz w:val="28"/>
        </w:rPr>
        <w:t xml:space="preserve"> </w:t>
      </w:r>
      <w:r w:rsidR="00EF3C2E" w:rsidRPr="003866D7">
        <w:rPr>
          <w:sz w:val="28"/>
        </w:rPr>
        <w:t>o powierzchni</w:t>
      </w:r>
      <w:r w:rsidR="00F605FA">
        <w:rPr>
          <w:b/>
          <w:sz w:val="28"/>
        </w:rPr>
        <w:t xml:space="preserve"> 5,78</w:t>
      </w:r>
      <w:r w:rsidR="00EF3C2E">
        <w:rPr>
          <w:b/>
          <w:sz w:val="28"/>
        </w:rPr>
        <w:t xml:space="preserve"> ha </w:t>
      </w:r>
      <w:r w:rsidR="00EF3C2E">
        <w:rPr>
          <w:bCs/>
          <w:sz w:val="28"/>
        </w:rPr>
        <w:t xml:space="preserve">położoną w </w:t>
      </w:r>
      <w:r w:rsidR="00F605FA">
        <w:rPr>
          <w:b/>
          <w:sz w:val="28"/>
        </w:rPr>
        <w:t>obrębie Gronowo gmina Ostrowice (jezioro Czarne Małe</w:t>
      </w:r>
      <w:r w:rsidR="00EF3C2E">
        <w:rPr>
          <w:b/>
          <w:sz w:val="28"/>
        </w:rPr>
        <w:t>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431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260"/>
        <w:gridCol w:w="2126"/>
        <w:gridCol w:w="5529"/>
      </w:tblGrid>
      <w:tr w:rsidR="000D4479" w:rsidTr="009137DB">
        <w:tc>
          <w:tcPr>
            <w:tcW w:w="3403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3260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9137DB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 , termin wnoszenia opłaty  oraz sposób jej aktualizacji</w:t>
            </w:r>
          </w:p>
        </w:tc>
      </w:tr>
      <w:tr w:rsidR="000D4479" w:rsidTr="009137DB">
        <w:trPr>
          <w:trHeight w:val="277"/>
        </w:trPr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86" w:rsidRDefault="00F605FA" w:rsidP="00AC3F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1 o powierzchni</w:t>
            </w:r>
            <w:r>
              <w:rPr>
                <w:b/>
                <w:bCs/>
              </w:rPr>
              <w:br/>
              <w:t>3,53</w:t>
            </w:r>
            <w:r w:rsidR="008975C5">
              <w:rPr>
                <w:b/>
                <w:bCs/>
              </w:rPr>
              <w:t xml:space="preserve"> ha</w:t>
            </w:r>
            <w:r w:rsidR="003F2C3A">
              <w:rPr>
                <w:b/>
                <w:bCs/>
              </w:rPr>
              <w:t xml:space="preserve"> położona w ob</w:t>
            </w:r>
            <w:r w:rsidR="007C0D5F">
              <w:rPr>
                <w:b/>
                <w:bCs/>
              </w:rPr>
              <w:t xml:space="preserve">rębie </w:t>
            </w:r>
            <w:r>
              <w:rPr>
                <w:b/>
                <w:bCs/>
              </w:rPr>
              <w:t>Gronowo gmina Ostrowice</w:t>
            </w:r>
          </w:p>
          <w:p w:rsidR="000D4479" w:rsidRDefault="00F605FA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Gronowo Małe</w:t>
            </w:r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0D4479" w:rsidRPr="00E472E5" w:rsidRDefault="00956E51" w:rsidP="00E472E5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Ws (wody stojące) – </w:t>
            </w:r>
            <w:r w:rsidR="00F605FA">
              <w:rPr>
                <w:b/>
                <w:bCs/>
              </w:rPr>
              <w:t>3,53</w:t>
            </w:r>
            <w:r>
              <w:rPr>
                <w:b/>
                <w:bCs/>
              </w:rPr>
              <w:t xml:space="preserve"> ha</w:t>
            </w:r>
          </w:p>
          <w:p w:rsidR="00E472E5" w:rsidRPr="009137DB" w:rsidRDefault="00E472E5" w:rsidP="00E472E5">
            <w:pPr>
              <w:rPr>
                <w:sz w:val="12"/>
                <w:szCs w:val="12"/>
              </w:rPr>
            </w:pPr>
          </w:p>
          <w:p w:rsidR="00E472E5" w:rsidRDefault="00F605FA" w:rsidP="00E472E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2 o powierzchni</w:t>
            </w:r>
            <w:r>
              <w:rPr>
                <w:b/>
                <w:bCs/>
              </w:rPr>
              <w:br/>
              <w:t>5,78 ha położona w obrębie Gronowo gmina Ostrowice</w:t>
            </w:r>
          </w:p>
          <w:p w:rsidR="00E472E5" w:rsidRDefault="00F605FA" w:rsidP="00E472E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Czarne Małe</w:t>
            </w:r>
            <w:r w:rsidR="00E472E5">
              <w:rPr>
                <w:b/>
                <w:bCs/>
              </w:rPr>
              <w:t>)</w:t>
            </w:r>
          </w:p>
          <w:p w:rsidR="00E472E5" w:rsidRDefault="00E472E5" w:rsidP="00E472E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E472E5" w:rsidRPr="00E472E5" w:rsidRDefault="00F605FA" w:rsidP="00E472E5">
            <w:pPr>
              <w:spacing w:line="276" w:lineRule="auto"/>
              <w:jc w:val="center"/>
            </w:pPr>
            <w:r>
              <w:rPr>
                <w:b/>
                <w:bCs/>
              </w:rPr>
              <w:t>Ws (wody stojące) – 5,78</w:t>
            </w:r>
            <w:r w:rsidR="00E472E5">
              <w:rPr>
                <w:b/>
                <w:bCs/>
              </w:rPr>
              <w:t xml:space="preserve"> ha</w:t>
            </w:r>
          </w:p>
          <w:p w:rsidR="009137DB" w:rsidRPr="009137DB" w:rsidRDefault="009137DB" w:rsidP="00E472E5">
            <w:pPr>
              <w:pStyle w:val="Nagwek1"/>
              <w:rPr>
                <w:sz w:val="12"/>
                <w:szCs w:val="12"/>
              </w:rPr>
            </w:pPr>
          </w:p>
          <w:p w:rsidR="00E472E5" w:rsidRDefault="00F605FA" w:rsidP="00E472E5">
            <w:pPr>
              <w:pStyle w:val="Nagwek1"/>
            </w:pPr>
            <w:r>
              <w:t>KW  KO1D/00036985</w:t>
            </w:r>
            <w:r w:rsidR="00E472E5">
              <w:t>/</w:t>
            </w:r>
            <w:r w:rsidR="00692B41">
              <w:t>6</w:t>
            </w:r>
          </w:p>
          <w:p w:rsidR="009137DB" w:rsidRPr="009137DB" w:rsidRDefault="009137DB" w:rsidP="009137DB">
            <w:pPr>
              <w:rPr>
                <w:sz w:val="12"/>
                <w:szCs w:val="12"/>
              </w:rPr>
            </w:pPr>
          </w:p>
          <w:p w:rsidR="009137DB" w:rsidRPr="009137DB" w:rsidRDefault="009137DB" w:rsidP="009137DB">
            <w:pPr>
              <w:jc w:val="center"/>
              <w:rPr>
                <w:b/>
              </w:rPr>
            </w:pPr>
            <w:r w:rsidRPr="009137DB">
              <w:rPr>
                <w:b/>
              </w:rPr>
              <w:t>Działki nie posiadają bezpośredniego dostępu do dróg publicznych.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90E" w:rsidRDefault="00816B30" w:rsidP="00E472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ustaleniach ogólnego planu zagospodarowania przestrzennego Gminy Ostrowice dla obrębu Gronowo przedmiotowe działki gruntu posiadają następujący zapis:</w:t>
            </w:r>
          </w:p>
          <w:p w:rsidR="00816B30" w:rsidRDefault="00816B30" w:rsidP="00E472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dz. nr 1 – wody otwarte (jezioro Małe Gronowo);</w:t>
            </w:r>
          </w:p>
          <w:p w:rsidR="00816B30" w:rsidRDefault="00816B30" w:rsidP="00816B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dz. nr 2 – wody otwarte (jezioro Małe Czarne).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3866D7" w:rsidP="00B1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7C0D5F">
              <w:rPr>
                <w:b/>
                <w:bCs/>
              </w:rPr>
              <w:t>oznaczony 10</w:t>
            </w:r>
            <w:r>
              <w:rPr>
                <w:b/>
                <w:bCs/>
              </w:rPr>
              <w:t xml:space="preserve"> lat</w:t>
            </w:r>
          </w:p>
          <w:p w:rsidR="00E52747" w:rsidRPr="00B12981" w:rsidRDefault="00AC3F01" w:rsidP="00B1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trybie bezprzetargowym</w:t>
            </w:r>
            <w:r w:rsidR="009032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 cele amatorskiego połowu ryb oraz cele rekreacyjno-wypoczynko</w:t>
            </w:r>
            <w:r w:rsidR="00B12981">
              <w:rPr>
                <w:b/>
                <w:bCs/>
              </w:rPr>
              <w:t>we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851CB2" w:rsidRDefault="00692B41" w:rsidP="00B12981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744,8</w:t>
            </w:r>
            <w:r w:rsidR="007B1C70">
              <w:rPr>
                <w:b/>
                <w:color w:val="548DD4" w:themeColor="text2" w:themeTint="99"/>
                <w:sz w:val="32"/>
                <w:u w:val="single"/>
              </w:rPr>
              <w:t>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E3590E">
              <w:rPr>
                <w:b/>
                <w:color w:val="auto"/>
                <w:sz w:val="28"/>
                <w:szCs w:val="28"/>
                <w:u w:val="single"/>
              </w:rPr>
              <w:t>(w tym podatek VAT 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692B41">
              <w:rPr>
                <w:b/>
                <w:bCs/>
                <w:color w:val="auto"/>
                <w:sz w:val="28"/>
                <w:szCs w:val="28"/>
              </w:rPr>
              <w:t>siedemset czterdzieści cztery</w:t>
            </w:r>
            <w:r w:rsidR="00EF3C2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E34CD">
              <w:rPr>
                <w:b/>
                <w:bCs/>
                <w:color w:val="auto"/>
                <w:sz w:val="28"/>
              </w:rPr>
              <w:t xml:space="preserve">zł.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692B41">
              <w:rPr>
                <w:b/>
                <w:bCs/>
                <w:color w:val="auto"/>
                <w:sz w:val="28"/>
              </w:rPr>
              <w:t>8</w:t>
            </w:r>
            <w:r w:rsidR="00EF3C2E">
              <w:rPr>
                <w:b/>
                <w:bCs/>
                <w:color w:val="auto"/>
                <w:sz w:val="28"/>
              </w:rPr>
              <w:t>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564942">
              <w:rPr>
                <w:b/>
                <w:bCs/>
              </w:rPr>
              <w:t xml:space="preserve"> rocznie, płatne </w:t>
            </w:r>
            <w:r w:rsidR="000D4479">
              <w:rPr>
                <w:b/>
                <w:bCs/>
              </w:rPr>
              <w:t>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69 1020 2847 0000 1502 0009 6644 PKO BP S.A.    </w:t>
            </w:r>
            <w:r w:rsidR="007B1C70">
              <w:rPr>
                <w:b/>
                <w:bCs/>
              </w:rPr>
              <w:t xml:space="preserve">                  w Drawsku Pomorskim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  <w:r w:rsidR="002D31D1">
              <w:rPr>
                <w:b/>
                <w:bCs/>
              </w:rPr>
              <w:t xml:space="preserve"> za rok poprzedni.</w:t>
            </w:r>
          </w:p>
        </w:tc>
      </w:tr>
    </w:tbl>
    <w:p w:rsidR="000D4479" w:rsidRDefault="000D4479" w:rsidP="00374C3E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Działając na podstawie art.</w:t>
      </w:r>
      <w:r w:rsidR="008975C5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707C8C"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374C3E">
        <w:rPr>
          <w:sz w:val="28"/>
        </w:rPr>
        <w:t>z 2015 r. poz. 1774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816B30">
        <w:rPr>
          <w:sz w:val="28"/>
        </w:rPr>
        <w:t>one nieruchomości przeznaczone</w:t>
      </w:r>
      <w:r w:rsidR="000E34CD">
        <w:rPr>
          <w:sz w:val="28"/>
        </w:rPr>
        <w:t xml:space="preserve"> </w:t>
      </w:r>
      <w:r w:rsidR="00E237C2">
        <w:rPr>
          <w:sz w:val="28"/>
        </w:rPr>
        <w:t>do  wydzierżawienia</w:t>
      </w:r>
      <w:r>
        <w:rPr>
          <w:sz w:val="28"/>
        </w:rPr>
        <w:t xml:space="preserve">  na czas oznaczony</w:t>
      </w:r>
      <w:r w:rsidR="00374C3E">
        <w:rPr>
          <w:sz w:val="28"/>
        </w:rPr>
        <w:t xml:space="preserve"> – 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:rsidR="000D4479" w:rsidRDefault="000D4479" w:rsidP="00374C3E">
      <w:pPr>
        <w:spacing w:line="276" w:lineRule="auto"/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 xml:space="preserve">Umieszczono </w:t>
      </w:r>
      <w:r w:rsidR="008975C5">
        <w:rPr>
          <w:bCs/>
          <w:sz w:val="28"/>
        </w:rPr>
        <w:t>na tablicy og</w:t>
      </w:r>
      <w:r w:rsidR="00707C8C">
        <w:rPr>
          <w:bCs/>
          <w:sz w:val="28"/>
        </w:rPr>
        <w:t xml:space="preserve">łoszeń dnia </w:t>
      </w:r>
      <w:r w:rsidR="002E0710">
        <w:rPr>
          <w:bCs/>
          <w:sz w:val="28"/>
        </w:rPr>
        <w:t>04.01.2016</w:t>
      </w:r>
      <w:r w:rsidR="007E4ABE">
        <w:rPr>
          <w:bCs/>
          <w:sz w:val="28"/>
        </w:rPr>
        <w:t xml:space="preserve"> r.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Pr="002D31D1" w:rsidRDefault="002D31D1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2D31D1">
        <w:rPr>
          <w:sz w:val="20"/>
          <w:szCs w:val="20"/>
        </w:rPr>
        <w:t>Sporządził Damian Świercz</w:t>
      </w:r>
    </w:p>
    <w:sectPr w:rsidR="002D31D1" w:rsidRPr="002D31D1" w:rsidSect="00367EBB">
      <w:footerReference w:type="default" r:id="rId7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1F" w:rsidRDefault="0063781F">
      <w:r>
        <w:separator/>
      </w:r>
    </w:p>
  </w:endnote>
  <w:endnote w:type="continuationSeparator" w:id="0">
    <w:p w:rsidR="0063781F" w:rsidRDefault="0063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9" w:rsidRDefault="006426FF">
    <w:pPr>
      <w:pStyle w:val="Stopka"/>
    </w:pPr>
    <w: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1F" w:rsidRDefault="0063781F">
      <w:r>
        <w:separator/>
      </w:r>
    </w:p>
  </w:footnote>
  <w:footnote w:type="continuationSeparator" w:id="0">
    <w:p w:rsidR="0063781F" w:rsidRDefault="0063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45779"/>
    <w:rsid w:val="000A3542"/>
    <w:rsid w:val="000D4479"/>
    <w:rsid w:val="000E34CD"/>
    <w:rsid w:val="000F55A4"/>
    <w:rsid w:val="0015793D"/>
    <w:rsid w:val="002B5F3A"/>
    <w:rsid w:val="002C0B92"/>
    <w:rsid w:val="002D31D1"/>
    <w:rsid w:val="002E0710"/>
    <w:rsid w:val="00326A01"/>
    <w:rsid w:val="00332529"/>
    <w:rsid w:val="0034513A"/>
    <w:rsid w:val="00367EBB"/>
    <w:rsid w:val="00374C3E"/>
    <w:rsid w:val="003777FA"/>
    <w:rsid w:val="003866D7"/>
    <w:rsid w:val="0039138B"/>
    <w:rsid w:val="003F2C3A"/>
    <w:rsid w:val="003F44A4"/>
    <w:rsid w:val="00455601"/>
    <w:rsid w:val="0046066C"/>
    <w:rsid w:val="004666C4"/>
    <w:rsid w:val="00507DB7"/>
    <w:rsid w:val="00511815"/>
    <w:rsid w:val="0051770F"/>
    <w:rsid w:val="00564942"/>
    <w:rsid w:val="005B2A34"/>
    <w:rsid w:val="005F4912"/>
    <w:rsid w:val="0060263B"/>
    <w:rsid w:val="0063781F"/>
    <w:rsid w:val="006426FF"/>
    <w:rsid w:val="00646AAC"/>
    <w:rsid w:val="00671F93"/>
    <w:rsid w:val="00683A2C"/>
    <w:rsid w:val="00692B41"/>
    <w:rsid w:val="00707C8C"/>
    <w:rsid w:val="00721979"/>
    <w:rsid w:val="00726255"/>
    <w:rsid w:val="00745EA4"/>
    <w:rsid w:val="00795CE1"/>
    <w:rsid w:val="007B1C70"/>
    <w:rsid w:val="007B6CA8"/>
    <w:rsid w:val="007C0D5F"/>
    <w:rsid w:val="007E4ABE"/>
    <w:rsid w:val="0081278A"/>
    <w:rsid w:val="00816B30"/>
    <w:rsid w:val="00851CB2"/>
    <w:rsid w:val="00853302"/>
    <w:rsid w:val="00854789"/>
    <w:rsid w:val="008574B7"/>
    <w:rsid w:val="00864A32"/>
    <w:rsid w:val="00874845"/>
    <w:rsid w:val="008973B5"/>
    <w:rsid w:val="008975C5"/>
    <w:rsid w:val="008B6186"/>
    <w:rsid w:val="0090325C"/>
    <w:rsid w:val="009137DB"/>
    <w:rsid w:val="009239AA"/>
    <w:rsid w:val="009526C3"/>
    <w:rsid w:val="00956E51"/>
    <w:rsid w:val="009625CB"/>
    <w:rsid w:val="009761FB"/>
    <w:rsid w:val="009D1E52"/>
    <w:rsid w:val="00A80B82"/>
    <w:rsid w:val="00A8711B"/>
    <w:rsid w:val="00AB6D9F"/>
    <w:rsid w:val="00AC3F01"/>
    <w:rsid w:val="00B12981"/>
    <w:rsid w:val="00B60C89"/>
    <w:rsid w:val="00B62826"/>
    <w:rsid w:val="00B649BD"/>
    <w:rsid w:val="00B90CDA"/>
    <w:rsid w:val="00B97061"/>
    <w:rsid w:val="00BC0755"/>
    <w:rsid w:val="00BD503E"/>
    <w:rsid w:val="00BE6991"/>
    <w:rsid w:val="00BF3B6B"/>
    <w:rsid w:val="00C277D3"/>
    <w:rsid w:val="00C406AB"/>
    <w:rsid w:val="00C80986"/>
    <w:rsid w:val="00CA20C8"/>
    <w:rsid w:val="00CA70C1"/>
    <w:rsid w:val="00D1227F"/>
    <w:rsid w:val="00D64BA6"/>
    <w:rsid w:val="00DB2524"/>
    <w:rsid w:val="00DB7D6D"/>
    <w:rsid w:val="00DC765F"/>
    <w:rsid w:val="00DE09E8"/>
    <w:rsid w:val="00DF0B7F"/>
    <w:rsid w:val="00E0294D"/>
    <w:rsid w:val="00E15D05"/>
    <w:rsid w:val="00E237C2"/>
    <w:rsid w:val="00E3590E"/>
    <w:rsid w:val="00E472E5"/>
    <w:rsid w:val="00E52747"/>
    <w:rsid w:val="00E67055"/>
    <w:rsid w:val="00E90BA3"/>
    <w:rsid w:val="00EF3C2E"/>
    <w:rsid w:val="00EF579B"/>
    <w:rsid w:val="00F328FD"/>
    <w:rsid w:val="00F44868"/>
    <w:rsid w:val="00F60387"/>
    <w:rsid w:val="00F605FA"/>
    <w:rsid w:val="00F96B60"/>
    <w:rsid w:val="00FB72F0"/>
    <w:rsid w:val="00FD022B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D.Swiercz</cp:lastModifiedBy>
  <cp:revision>8</cp:revision>
  <cp:lastPrinted>2015-12-28T18:48:00Z</cp:lastPrinted>
  <dcterms:created xsi:type="dcterms:W3CDTF">2015-12-28T07:20:00Z</dcterms:created>
  <dcterms:modified xsi:type="dcterms:W3CDTF">2015-12-28T18:48:00Z</dcterms:modified>
</cp:coreProperties>
</file>