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77" w:rsidRPr="00A72A78" w:rsidRDefault="00161277" w:rsidP="001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WYKAZ nr </w:t>
      </w:r>
      <w:r w:rsidR="003A2EB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F649E3">
        <w:rPr>
          <w:rFonts w:ascii="Times New Roman" w:hAnsi="Times New Roman" w:cs="Times New Roman"/>
          <w:b/>
          <w:bCs/>
          <w:sz w:val="32"/>
          <w:szCs w:val="32"/>
        </w:rPr>
        <w:t>/201</w:t>
      </w:r>
      <w:r w:rsidR="00F649E3" w:rsidRPr="00F649E3"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:rsidR="00161277" w:rsidRDefault="00161277" w:rsidP="00D344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9E3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3A2EB1">
        <w:rPr>
          <w:rFonts w:ascii="Times New Roman" w:hAnsi="Times New Roman" w:cs="Times New Roman"/>
          <w:b/>
          <w:bCs/>
          <w:sz w:val="28"/>
          <w:szCs w:val="28"/>
        </w:rPr>
        <w:t xml:space="preserve">12 czerwca </w:t>
      </w:r>
      <w:bookmarkStart w:id="0" w:name="_GoBack"/>
      <w:bookmarkEnd w:id="0"/>
      <w:r w:rsidR="00F649E3">
        <w:rPr>
          <w:rFonts w:ascii="Times New Roman" w:hAnsi="Times New Roman" w:cs="Times New Roman"/>
          <w:b/>
          <w:bCs/>
          <w:sz w:val="28"/>
          <w:szCs w:val="28"/>
        </w:rPr>
        <w:t>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CA0231" w:rsidRPr="00FE4F7E" w:rsidRDefault="00161277" w:rsidP="00FE4F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4F7E">
        <w:rPr>
          <w:rFonts w:ascii="Times New Roman" w:hAnsi="Times New Roman" w:cs="Times New Roman"/>
          <w:sz w:val="24"/>
          <w:szCs w:val="24"/>
        </w:rPr>
        <w:t>nieruchomości będąc</w:t>
      </w:r>
      <w:r w:rsidR="00313036" w:rsidRPr="00FE4F7E">
        <w:rPr>
          <w:rFonts w:ascii="Times New Roman" w:hAnsi="Times New Roman" w:cs="Times New Roman"/>
          <w:sz w:val="24"/>
          <w:szCs w:val="24"/>
        </w:rPr>
        <w:t xml:space="preserve">ych </w:t>
      </w:r>
      <w:r w:rsidRPr="00FE4F7E">
        <w:rPr>
          <w:rFonts w:ascii="Times New Roman" w:hAnsi="Times New Roman" w:cs="Times New Roman"/>
          <w:sz w:val="24"/>
          <w:szCs w:val="24"/>
        </w:rPr>
        <w:t xml:space="preserve">własnością </w:t>
      </w:r>
      <w:r w:rsidRPr="00FE4F7E">
        <w:rPr>
          <w:rFonts w:ascii="Times New Roman" w:hAnsi="Times New Roman" w:cs="Times New Roman"/>
          <w:b/>
          <w:bCs/>
          <w:sz w:val="24"/>
          <w:szCs w:val="24"/>
        </w:rPr>
        <w:t xml:space="preserve">Powiatu Drawskiego </w:t>
      </w:r>
      <w:r w:rsidRPr="00FE4F7E">
        <w:rPr>
          <w:rFonts w:ascii="Times New Roman" w:hAnsi="Times New Roman" w:cs="Times New Roman"/>
          <w:sz w:val="24"/>
          <w:szCs w:val="24"/>
        </w:rPr>
        <w:t>przeznaczon</w:t>
      </w:r>
      <w:r w:rsidR="00313036" w:rsidRPr="00FE4F7E">
        <w:rPr>
          <w:rFonts w:ascii="Times New Roman" w:hAnsi="Times New Roman" w:cs="Times New Roman"/>
          <w:sz w:val="24"/>
          <w:szCs w:val="24"/>
        </w:rPr>
        <w:t>ych</w:t>
      </w:r>
      <w:r w:rsidRPr="00FE4F7E">
        <w:rPr>
          <w:rFonts w:ascii="Times New Roman" w:hAnsi="Times New Roman" w:cs="Times New Roman"/>
          <w:sz w:val="24"/>
          <w:szCs w:val="24"/>
        </w:rPr>
        <w:t xml:space="preserve"> do </w:t>
      </w:r>
      <w:r w:rsidR="003064EC" w:rsidRPr="00FE4F7E">
        <w:rPr>
          <w:rFonts w:ascii="Times New Roman" w:hAnsi="Times New Roman" w:cs="Times New Roman"/>
          <w:sz w:val="24"/>
          <w:szCs w:val="24"/>
        </w:rPr>
        <w:t xml:space="preserve">przekazania w formie darowizny </w:t>
      </w:r>
      <w:r w:rsidR="0046620A" w:rsidRPr="00FE4F7E">
        <w:rPr>
          <w:rFonts w:ascii="Times New Roman" w:hAnsi="Times New Roman" w:cs="Times New Roman"/>
          <w:sz w:val="24"/>
          <w:szCs w:val="24"/>
        </w:rPr>
        <w:t>stanowiącej niezabudowan</w:t>
      </w:r>
      <w:r w:rsidR="00313036" w:rsidRPr="00FE4F7E">
        <w:rPr>
          <w:rFonts w:ascii="Times New Roman" w:hAnsi="Times New Roman" w:cs="Times New Roman"/>
          <w:sz w:val="24"/>
          <w:szCs w:val="24"/>
        </w:rPr>
        <w:t>e</w:t>
      </w:r>
      <w:r w:rsidR="0046620A" w:rsidRPr="00FE4F7E">
        <w:rPr>
          <w:rFonts w:ascii="Times New Roman" w:hAnsi="Times New Roman" w:cs="Times New Roman"/>
          <w:sz w:val="24"/>
          <w:szCs w:val="24"/>
        </w:rPr>
        <w:t xml:space="preserve"> działk</w:t>
      </w:r>
      <w:r w:rsidR="00313036" w:rsidRPr="00FE4F7E">
        <w:rPr>
          <w:rFonts w:ascii="Times New Roman" w:hAnsi="Times New Roman" w:cs="Times New Roman"/>
          <w:sz w:val="24"/>
          <w:szCs w:val="24"/>
        </w:rPr>
        <w:t>i</w:t>
      </w:r>
      <w:r w:rsidR="0046620A" w:rsidRPr="00FE4F7E">
        <w:rPr>
          <w:rFonts w:ascii="Times New Roman" w:hAnsi="Times New Roman" w:cs="Times New Roman"/>
          <w:sz w:val="24"/>
          <w:szCs w:val="24"/>
        </w:rPr>
        <w:t xml:space="preserve"> gruntu </w:t>
      </w:r>
      <w:r w:rsidR="00313036" w:rsidRPr="00FE4F7E">
        <w:rPr>
          <w:rFonts w:ascii="Times New Roman" w:hAnsi="Times New Roman" w:cs="Times New Roman"/>
          <w:b/>
          <w:sz w:val="24"/>
          <w:szCs w:val="24"/>
        </w:rPr>
        <w:t>nr 224/2</w:t>
      </w:r>
      <w:r w:rsidR="00313036" w:rsidRPr="00FE4F7E">
        <w:rPr>
          <w:rFonts w:ascii="Times New Roman" w:hAnsi="Times New Roman" w:cs="Times New Roman"/>
          <w:sz w:val="24"/>
          <w:szCs w:val="24"/>
        </w:rPr>
        <w:t xml:space="preserve"> o pow. 0,22 ha; </w:t>
      </w:r>
      <w:r w:rsidR="00313036" w:rsidRPr="00FE4F7E">
        <w:rPr>
          <w:rFonts w:ascii="Times New Roman" w:hAnsi="Times New Roman" w:cs="Times New Roman"/>
          <w:b/>
          <w:sz w:val="24"/>
          <w:szCs w:val="24"/>
        </w:rPr>
        <w:t>nr 223/2</w:t>
      </w:r>
      <w:r w:rsidR="00313036" w:rsidRPr="00FE4F7E">
        <w:rPr>
          <w:rFonts w:ascii="Times New Roman" w:hAnsi="Times New Roman" w:cs="Times New Roman"/>
          <w:sz w:val="24"/>
          <w:szCs w:val="24"/>
        </w:rPr>
        <w:t xml:space="preserve"> o pow. 0,19 ha; </w:t>
      </w:r>
      <w:r w:rsidR="00313036" w:rsidRPr="00FE4F7E">
        <w:rPr>
          <w:rFonts w:ascii="Times New Roman" w:hAnsi="Times New Roman" w:cs="Times New Roman"/>
          <w:b/>
          <w:sz w:val="24"/>
          <w:szCs w:val="24"/>
        </w:rPr>
        <w:t>nr 251/2</w:t>
      </w:r>
      <w:r w:rsidR="00313036" w:rsidRPr="00FE4F7E">
        <w:rPr>
          <w:rFonts w:ascii="Times New Roman" w:hAnsi="Times New Roman" w:cs="Times New Roman"/>
          <w:sz w:val="24"/>
          <w:szCs w:val="24"/>
        </w:rPr>
        <w:t xml:space="preserve"> o pow. 0,13 ha; </w:t>
      </w:r>
      <w:r w:rsidR="00313036" w:rsidRPr="00FE4F7E">
        <w:rPr>
          <w:rFonts w:ascii="Times New Roman" w:hAnsi="Times New Roman" w:cs="Times New Roman"/>
          <w:b/>
          <w:sz w:val="24"/>
          <w:szCs w:val="24"/>
        </w:rPr>
        <w:t>nr 250/2</w:t>
      </w:r>
      <w:r w:rsidR="00313036" w:rsidRPr="00FE4F7E">
        <w:rPr>
          <w:rFonts w:ascii="Times New Roman" w:hAnsi="Times New Roman" w:cs="Times New Roman"/>
          <w:sz w:val="24"/>
          <w:szCs w:val="24"/>
        </w:rPr>
        <w:t xml:space="preserve"> o pow. 0,40 ha  </w:t>
      </w:r>
      <w:r w:rsidRPr="00FE4F7E">
        <w:rPr>
          <w:rFonts w:ascii="Times New Roman" w:hAnsi="Times New Roman" w:cs="Times New Roman"/>
          <w:sz w:val="24"/>
          <w:szCs w:val="24"/>
        </w:rPr>
        <w:t>położon</w:t>
      </w:r>
      <w:r w:rsidR="00313036" w:rsidRPr="00FE4F7E">
        <w:rPr>
          <w:rFonts w:ascii="Times New Roman" w:hAnsi="Times New Roman" w:cs="Times New Roman"/>
          <w:sz w:val="24"/>
          <w:szCs w:val="24"/>
        </w:rPr>
        <w:t>e</w:t>
      </w:r>
      <w:r w:rsidRPr="00FE4F7E">
        <w:rPr>
          <w:rFonts w:ascii="Times New Roman" w:hAnsi="Times New Roman" w:cs="Times New Roman"/>
          <w:sz w:val="24"/>
          <w:szCs w:val="24"/>
        </w:rPr>
        <w:t xml:space="preserve"> w </w:t>
      </w:r>
      <w:r w:rsidRPr="00FE4F7E">
        <w:rPr>
          <w:rFonts w:ascii="Times New Roman" w:hAnsi="Times New Roman" w:cs="Times New Roman"/>
          <w:bCs/>
          <w:sz w:val="24"/>
          <w:szCs w:val="24"/>
        </w:rPr>
        <w:t>obr</w:t>
      </w:r>
      <w:r w:rsidRPr="00FE4F7E">
        <w:rPr>
          <w:rFonts w:ascii="Times New Roman" w:hAnsi="Times New Roman" w:cs="Times New Roman"/>
          <w:sz w:val="24"/>
          <w:szCs w:val="24"/>
        </w:rPr>
        <w:t>ę</w:t>
      </w:r>
      <w:r w:rsidRPr="00FE4F7E">
        <w:rPr>
          <w:rFonts w:ascii="Times New Roman" w:hAnsi="Times New Roman" w:cs="Times New Roman"/>
          <w:bCs/>
          <w:sz w:val="24"/>
          <w:szCs w:val="24"/>
        </w:rPr>
        <w:t xml:space="preserve">bie </w:t>
      </w:r>
      <w:r w:rsidR="00313036" w:rsidRPr="00FE4F7E">
        <w:rPr>
          <w:rFonts w:ascii="Times New Roman" w:hAnsi="Times New Roman" w:cs="Times New Roman"/>
          <w:b/>
          <w:bCs/>
          <w:sz w:val="24"/>
          <w:szCs w:val="24"/>
        </w:rPr>
        <w:t>Machliny</w:t>
      </w:r>
      <w:r w:rsidR="00313036" w:rsidRPr="00FE4F7E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313036" w:rsidRPr="00FE4F7E">
        <w:rPr>
          <w:rFonts w:ascii="Times New Roman" w:hAnsi="Times New Roman" w:cs="Times New Roman"/>
          <w:sz w:val="24"/>
          <w:szCs w:val="24"/>
        </w:rPr>
        <w:t xml:space="preserve">niezabudowana działka gruntu </w:t>
      </w:r>
      <w:r w:rsidR="00F649E3" w:rsidRPr="00FE4F7E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13036" w:rsidRPr="00FE4F7E">
        <w:rPr>
          <w:rFonts w:ascii="Times New Roman" w:hAnsi="Times New Roman" w:cs="Times New Roman"/>
          <w:b/>
          <w:sz w:val="24"/>
          <w:szCs w:val="24"/>
        </w:rPr>
        <w:t>284/2</w:t>
      </w:r>
      <w:r w:rsidR="00313036" w:rsidRPr="00FE4F7E">
        <w:rPr>
          <w:rFonts w:ascii="Times New Roman" w:hAnsi="Times New Roman" w:cs="Times New Roman"/>
          <w:sz w:val="24"/>
          <w:szCs w:val="24"/>
        </w:rPr>
        <w:t xml:space="preserve"> o pow. 1,75 ha położona w obrębie</w:t>
      </w:r>
      <w:r w:rsidR="00313036" w:rsidRPr="00FE4F7E">
        <w:rPr>
          <w:rFonts w:ascii="Times New Roman" w:hAnsi="Times New Roman" w:cs="Times New Roman"/>
          <w:b/>
          <w:sz w:val="24"/>
          <w:szCs w:val="24"/>
        </w:rPr>
        <w:t xml:space="preserve"> Motarzewo</w:t>
      </w:r>
      <w:r w:rsidR="0046620A" w:rsidRPr="00FE4F7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E4F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9E3" w:rsidRPr="00FE4F7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E4F7E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="00313036" w:rsidRPr="00FE4F7E">
        <w:rPr>
          <w:rFonts w:ascii="Times New Roman" w:hAnsi="Times New Roman" w:cs="Times New Roman"/>
          <w:b/>
          <w:bCs/>
          <w:sz w:val="24"/>
          <w:szCs w:val="24"/>
        </w:rPr>
        <w:t>Czaplinek</w:t>
      </w:r>
      <w:r w:rsidRPr="00FE4F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Ind w:w="-994" w:type="dxa"/>
        <w:tblLook w:val="04A0" w:firstRow="1" w:lastRow="0" w:firstColumn="1" w:lastColumn="0" w:noHBand="0" w:noVBand="1"/>
      </w:tblPr>
      <w:tblGrid>
        <w:gridCol w:w="4530"/>
        <w:gridCol w:w="3536"/>
        <w:gridCol w:w="2817"/>
        <w:gridCol w:w="4255"/>
      </w:tblGrid>
      <w:tr w:rsidR="00161277" w:rsidTr="00FE4F7E">
        <w:trPr>
          <w:trHeight w:val="1512"/>
          <w:jc w:val="center"/>
        </w:trPr>
        <w:tc>
          <w:tcPr>
            <w:tcW w:w="4530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enie i opis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miejscowym planie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zagospodarowania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przestrzennego</w:t>
            </w:r>
          </w:p>
        </w:tc>
        <w:tc>
          <w:tcPr>
            <w:tcW w:w="2817" w:type="dxa"/>
            <w:vAlign w:val="center"/>
          </w:tcPr>
          <w:p w:rsidR="00161277" w:rsidRPr="00161277" w:rsidRDefault="0046620A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sprzedaży lub oddania w użytkowanie wieczyste</w:t>
            </w:r>
          </w:p>
        </w:tc>
        <w:tc>
          <w:tcPr>
            <w:tcW w:w="4255" w:type="dxa"/>
            <w:vAlign w:val="center"/>
          </w:tcPr>
          <w:p w:rsidR="00161277" w:rsidRPr="00161277" w:rsidRDefault="0046620A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składania wniosku przez osoby, którym przysługuje pierwszeństwo w nabyciu nieruchomości</w:t>
            </w:r>
          </w:p>
        </w:tc>
      </w:tr>
      <w:tr w:rsidR="00161277" w:rsidRPr="00D3442A" w:rsidTr="00FE4F7E">
        <w:trPr>
          <w:trHeight w:val="3908"/>
          <w:jc w:val="center"/>
        </w:trPr>
        <w:tc>
          <w:tcPr>
            <w:tcW w:w="4530" w:type="dxa"/>
          </w:tcPr>
          <w:p w:rsidR="00161277" w:rsidRDefault="00161277" w:rsidP="00161277">
            <w:pPr>
              <w:autoSpaceDE w:val="0"/>
              <w:autoSpaceDN w:val="0"/>
              <w:adjustRightInd w:val="0"/>
            </w:pPr>
          </w:p>
          <w:p w:rsidR="00161277" w:rsidRPr="00D3442A" w:rsidRDefault="003064EC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obręb </w:t>
            </w:r>
            <w:r w:rsidR="00313036">
              <w:rPr>
                <w:rFonts w:ascii="Times New Roman" w:hAnsi="Times New Roman" w:cs="Times New Roman"/>
                <w:b/>
                <w:sz w:val="24"/>
                <w:szCs w:val="24"/>
              </w:rPr>
              <w:t>Machliny</w:t>
            </w:r>
            <w:r w:rsidR="00161277" w:rsidRPr="00D344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1277" w:rsidRPr="00FE4F7E" w:rsidRDefault="00161277" w:rsidP="00FE4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Gmina </w:t>
            </w:r>
            <w:r w:rsidR="00313036">
              <w:rPr>
                <w:rFonts w:ascii="Times New Roman" w:hAnsi="Times New Roman" w:cs="Times New Roman"/>
                <w:b/>
                <w:sz w:val="24"/>
                <w:szCs w:val="24"/>
              </w:rPr>
              <w:t>Czaplinek</w:t>
            </w:r>
          </w:p>
          <w:p w:rsidR="00161277" w:rsidRPr="00D3442A" w:rsidRDefault="00F5387D" w:rsidP="00FE4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E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61277" w:rsidRPr="00F649E3">
              <w:rPr>
                <w:rFonts w:ascii="Times New Roman" w:hAnsi="Times New Roman" w:cs="Times New Roman"/>
                <w:sz w:val="24"/>
                <w:szCs w:val="24"/>
              </w:rPr>
              <w:t>iezabudowan</w:t>
            </w:r>
            <w:r w:rsidR="00F649E3" w:rsidRPr="00F649E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61277" w:rsidRPr="00F649E3">
              <w:rPr>
                <w:rFonts w:ascii="Times New Roman" w:hAnsi="Times New Roman" w:cs="Times New Roman"/>
                <w:sz w:val="24"/>
                <w:szCs w:val="24"/>
              </w:rPr>
              <w:t xml:space="preserve"> działk</w:t>
            </w:r>
            <w:r w:rsidR="00F649E3" w:rsidRPr="00F649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61277" w:rsidRPr="00F649E3">
              <w:rPr>
                <w:rFonts w:ascii="Times New Roman" w:hAnsi="Times New Roman" w:cs="Times New Roman"/>
                <w:sz w:val="24"/>
                <w:szCs w:val="24"/>
              </w:rPr>
              <w:t xml:space="preserve"> gruntu </w:t>
            </w:r>
            <w:r w:rsidR="00F649E3" w:rsidRPr="00F649E3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r w:rsidR="00F649E3" w:rsidRPr="00F6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036" w:rsidRPr="00F649E3">
              <w:rPr>
                <w:b/>
              </w:rPr>
              <w:t xml:space="preserve">224/2 </w:t>
            </w:r>
            <w:r w:rsidR="00313036" w:rsidRPr="00F649E3">
              <w:t>o pow. 0,22 ha;</w:t>
            </w:r>
            <w:r w:rsidR="00313036" w:rsidRPr="00F649E3">
              <w:rPr>
                <w:b/>
              </w:rPr>
              <w:t xml:space="preserve"> </w:t>
            </w:r>
            <w:r w:rsidR="00F649E3" w:rsidRPr="00F649E3">
              <w:rPr>
                <w:b/>
              </w:rPr>
              <w:t xml:space="preserve">nr </w:t>
            </w:r>
            <w:r w:rsidR="00313036" w:rsidRPr="00F649E3">
              <w:rPr>
                <w:b/>
              </w:rPr>
              <w:t xml:space="preserve">223/2 </w:t>
            </w:r>
            <w:r w:rsidR="00313036" w:rsidRPr="00F649E3">
              <w:t xml:space="preserve">o pow. 0,19 ha; </w:t>
            </w:r>
            <w:r w:rsidR="00F649E3" w:rsidRPr="00F649E3">
              <w:rPr>
                <w:b/>
              </w:rPr>
              <w:t xml:space="preserve">nr </w:t>
            </w:r>
            <w:r w:rsidR="00313036" w:rsidRPr="00F649E3">
              <w:rPr>
                <w:b/>
              </w:rPr>
              <w:t xml:space="preserve">251/2 </w:t>
            </w:r>
            <w:r w:rsidR="00313036" w:rsidRPr="00F649E3">
              <w:t>o pow. 0,13 ha;</w:t>
            </w:r>
            <w:r w:rsidR="00313036" w:rsidRPr="00F649E3">
              <w:rPr>
                <w:b/>
              </w:rPr>
              <w:t xml:space="preserve"> </w:t>
            </w:r>
            <w:r w:rsidR="00F649E3" w:rsidRPr="00F649E3">
              <w:rPr>
                <w:b/>
              </w:rPr>
              <w:t xml:space="preserve">nr </w:t>
            </w:r>
            <w:r w:rsidR="00313036" w:rsidRPr="00F649E3">
              <w:rPr>
                <w:b/>
              </w:rPr>
              <w:t xml:space="preserve">250/2 </w:t>
            </w:r>
            <w:r w:rsidR="00313036" w:rsidRPr="00F649E3">
              <w:t>o pow. 0,40 ha</w:t>
            </w:r>
            <w:r w:rsidR="00313036" w:rsidRPr="00F649E3">
              <w:rPr>
                <w:b/>
              </w:rPr>
              <w:t xml:space="preserve">  </w:t>
            </w:r>
          </w:p>
          <w:p w:rsidR="00161277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 nr </w:t>
            </w:r>
            <w:r w:rsidR="003064EC">
              <w:rPr>
                <w:rFonts w:ascii="Times New Roman" w:hAnsi="Times New Roman" w:cs="Times New Roman"/>
                <w:b/>
                <w:sz w:val="24"/>
                <w:szCs w:val="24"/>
              </w:rPr>
              <w:t>KO1D/0003</w:t>
            </w:r>
            <w:r w:rsidR="00313036">
              <w:rPr>
                <w:rFonts w:ascii="Times New Roman" w:hAnsi="Times New Roman" w:cs="Times New Roman"/>
                <w:b/>
                <w:sz w:val="24"/>
                <w:szCs w:val="24"/>
              </w:rPr>
              <w:t>0928</w:t>
            </w:r>
            <w:r w:rsidR="003064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30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313036" w:rsidRDefault="00313036" w:rsidP="0031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036" w:rsidRPr="00D3442A" w:rsidRDefault="00313036" w:rsidP="0031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obręb Motarzewo</w:t>
            </w:r>
            <w:r w:rsidRPr="00D344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13036" w:rsidRPr="00FE4F7E" w:rsidRDefault="00313036" w:rsidP="00FE4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Gmina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Czaplinek</w:t>
            </w:r>
          </w:p>
          <w:p w:rsidR="00313036" w:rsidRPr="00D3442A" w:rsidRDefault="00313036" w:rsidP="0031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iezabudowana działka gruntu </w:t>
            </w:r>
            <w:r w:rsidR="00F649E3" w:rsidRPr="00F64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r w:rsidRPr="00F649E3">
              <w:rPr>
                <w:b/>
              </w:rPr>
              <w:t>284/2</w:t>
            </w:r>
            <w:r w:rsidRPr="00F649E3">
              <w:t xml:space="preserve"> o pow. 1,75 ha</w:t>
            </w:r>
          </w:p>
          <w:p w:rsidR="00161277" w:rsidRPr="00FE4F7E" w:rsidRDefault="00313036" w:rsidP="00FE4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KO1D/00033259/</w:t>
            </w:r>
            <w:r w:rsidR="00FE4F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36" w:type="dxa"/>
            <w:vAlign w:val="center"/>
          </w:tcPr>
          <w:p w:rsidR="00161277" w:rsidRPr="00313036" w:rsidRDefault="005B0AC0" w:rsidP="0031303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 terenie dział</w:t>
            </w:r>
            <w:r w:rsidR="00313036">
              <w:rPr>
                <w:b/>
                <w:i/>
              </w:rPr>
              <w:t xml:space="preserve">ek </w:t>
            </w:r>
            <w:r>
              <w:rPr>
                <w:b/>
                <w:i/>
              </w:rPr>
              <w:t xml:space="preserve">gruntu </w:t>
            </w:r>
            <w:r w:rsidR="00313036">
              <w:rPr>
                <w:b/>
                <w:i/>
              </w:rPr>
              <w:t xml:space="preserve">nr: 224/2; 223/2; 251/2; 250/2 </w:t>
            </w:r>
            <w:r w:rsidR="003064E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obręb </w:t>
            </w:r>
            <w:r w:rsidR="00313036">
              <w:rPr>
                <w:b/>
                <w:i/>
              </w:rPr>
              <w:t xml:space="preserve">obr. Machliny oraz działce gruntu nr 284/2 obr. Motarzewo </w:t>
            </w:r>
            <w:r>
              <w:rPr>
                <w:b/>
                <w:i/>
              </w:rPr>
              <w:t xml:space="preserve">nie obowiązuje miejscowy plan zagospodarowania przestrzennego, a w obowiązującym Studium Uwarunkowań i Kierunków Zagospodarowania Przestrzennego Gminy </w:t>
            </w:r>
            <w:r w:rsidR="00313036">
              <w:rPr>
                <w:b/>
                <w:i/>
              </w:rPr>
              <w:t>Czaplinek</w:t>
            </w:r>
            <w:r w:rsidR="003064EC">
              <w:rPr>
                <w:b/>
                <w:i/>
              </w:rPr>
              <w:t xml:space="preserve"> </w:t>
            </w:r>
            <w:r w:rsidR="00313036">
              <w:rPr>
                <w:b/>
                <w:i/>
              </w:rPr>
              <w:t>oznaczone są jako drogi powiatowe.</w:t>
            </w:r>
          </w:p>
        </w:tc>
        <w:tc>
          <w:tcPr>
            <w:tcW w:w="2817" w:type="dxa"/>
            <w:vAlign w:val="center"/>
          </w:tcPr>
          <w:p w:rsidR="00161277" w:rsidRPr="00D3442A" w:rsidRDefault="006A7DAF" w:rsidP="00313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Przekazanie na rzecz </w:t>
            </w:r>
            <w:r w:rsidR="00313036">
              <w:rPr>
                <w:rFonts w:ascii="Times New Roman" w:hAnsi="Times New Roman" w:cs="Times New Roman"/>
                <w:sz w:val="24"/>
                <w:szCs w:val="24"/>
              </w:rPr>
              <w:t>Lasów Państwowych Nadleśnictwa Borne Sulinowo</w:t>
            </w:r>
          </w:p>
        </w:tc>
        <w:tc>
          <w:tcPr>
            <w:tcW w:w="4255" w:type="dxa"/>
          </w:tcPr>
          <w:p w:rsidR="00161277" w:rsidRPr="00D3442A" w:rsidRDefault="0046620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Osoby, którym przysługuje pierwszeństwo w nabyciu nieruchomości na podstawie art. 34 ust. 1 pkt 1 i pkt 2 ustawy z dnia 21 sierpnia 1997 r. o gospodarce nieruchomościami winny składać wnioski w terminie 6 tygodni od dnia wywieszenia wykazu.</w:t>
            </w:r>
          </w:p>
        </w:tc>
      </w:tr>
    </w:tbl>
    <w:p w:rsidR="00F5387D" w:rsidRPr="00F5387D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F5387D">
        <w:rPr>
          <w:rFonts w:ascii="Times New Roman" w:hAnsi="Times New Roman" w:cs="Times New Roman"/>
          <w:sz w:val="24"/>
          <w:szCs w:val="24"/>
        </w:rPr>
        <w:t>Działaj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>c na podstawie art.35 ust. 1 i 2 ustawy z dnia 21 sierpnia 1997 r. o gospodarce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ciami (</w:t>
      </w:r>
      <w:r>
        <w:rPr>
          <w:rFonts w:ascii="Times New Roman" w:hAnsi="Times New Roman" w:cs="Times New Roman"/>
          <w:sz w:val="24"/>
          <w:szCs w:val="24"/>
        </w:rPr>
        <w:t>j.t</w:t>
      </w:r>
      <w:r w:rsidRPr="00F5387D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313036">
        <w:rPr>
          <w:rFonts w:ascii="Times New Roman" w:hAnsi="Times New Roman" w:cs="Times New Roman"/>
          <w:sz w:val="24"/>
          <w:szCs w:val="24"/>
        </w:rPr>
        <w:t>8</w:t>
      </w:r>
      <w:r w:rsidRPr="00F5387D">
        <w:rPr>
          <w:rFonts w:ascii="Times New Roman" w:hAnsi="Times New Roman" w:cs="Times New Roman"/>
          <w:sz w:val="24"/>
          <w:szCs w:val="24"/>
        </w:rPr>
        <w:t xml:space="preserve">, poz. </w:t>
      </w:r>
      <w:r w:rsidR="00313036">
        <w:rPr>
          <w:rFonts w:ascii="Times New Roman" w:hAnsi="Times New Roman" w:cs="Times New Roman"/>
          <w:sz w:val="24"/>
          <w:szCs w:val="24"/>
        </w:rPr>
        <w:t>121</w:t>
      </w:r>
      <w:r w:rsidR="006A7DAF">
        <w:rPr>
          <w:rFonts w:ascii="Times New Roman" w:hAnsi="Times New Roman" w:cs="Times New Roman"/>
          <w:sz w:val="24"/>
          <w:szCs w:val="24"/>
        </w:rPr>
        <w:t xml:space="preserve"> ze zm.</w:t>
      </w:r>
      <w:r w:rsidRPr="00F5387D">
        <w:rPr>
          <w:rFonts w:ascii="Times New Roman" w:hAnsi="Times New Roman" w:cs="Times New Roman"/>
          <w:sz w:val="24"/>
          <w:szCs w:val="24"/>
        </w:rPr>
        <w:t xml:space="preserve"> ), 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>Zarz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 xml:space="preserve">d Powiatu Drawskiego </w:t>
      </w:r>
      <w:r w:rsidRPr="00F5387D">
        <w:rPr>
          <w:rFonts w:ascii="Times New Roman" w:hAnsi="Times New Roman" w:cs="Times New Roman"/>
          <w:sz w:val="24"/>
          <w:szCs w:val="24"/>
        </w:rPr>
        <w:t>podaje do publicznej wiadomo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ej wyszczególnion</w:t>
      </w:r>
      <w:r w:rsidR="00313036">
        <w:rPr>
          <w:rFonts w:ascii="Times New Roman" w:hAnsi="Times New Roman" w:cs="Times New Roman"/>
          <w:sz w:val="24"/>
          <w:szCs w:val="24"/>
        </w:rPr>
        <w:t>e</w:t>
      </w:r>
      <w:r w:rsidRPr="00F5387D">
        <w:rPr>
          <w:rFonts w:ascii="Times New Roman" w:hAnsi="Times New Roman" w:cs="Times New Roman"/>
          <w:sz w:val="24"/>
          <w:szCs w:val="24"/>
        </w:rPr>
        <w:t xml:space="preserve">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13036">
        <w:rPr>
          <w:rFonts w:ascii="Times New Roman" w:hAnsi="Times New Roman" w:cs="Times New Roman"/>
          <w:sz w:val="24"/>
          <w:szCs w:val="24"/>
        </w:rPr>
        <w:t>ci</w:t>
      </w:r>
      <w:r w:rsidRPr="00F5387D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313036">
        <w:rPr>
          <w:rFonts w:ascii="Times New Roman" w:hAnsi="Times New Roman" w:cs="Times New Roman"/>
          <w:sz w:val="24"/>
          <w:szCs w:val="24"/>
        </w:rPr>
        <w:t>e</w:t>
      </w:r>
      <w:r w:rsidRPr="00F5387D">
        <w:rPr>
          <w:rFonts w:ascii="Times New Roman" w:hAnsi="Times New Roman" w:cs="Times New Roman"/>
          <w:sz w:val="24"/>
          <w:szCs w:val="24"/>
        </w:rPr>
        <w:t xml:space="preserve"> do </w:t>
      </w:r>
      <w:r w:rsidR="006A7DAF">
        <w:rPr>
          <w:rFonts w:ascii="Times New Roman" w:hAnsi="Times New Roman" w:cs="Times New Roman"/>
          <w:sz w:val="24"/>
          <w:szCs w:val="24"/>
        </w:rPr>
        <w:t xml:space="preserve">przekazania w formie darowizny na rzecz </w:t>
      </w:r>
      <w:r w:rsidR="00313036">
        <w:rPr>
          <w:rFonts w:ascii="Times New Roman" w:hAnsi="Times New Roman" w:cs="Times New Roman"/>
          <w:sz w:val="24"/>
          <w:szCs w:val="24"/>
        </w:rPr>
        <w:t>Lasów Państwowych Nadleśnictwa Borne Sulinowo</w:t>
      </w:r>
      <w:r w:rsidRPr="00F5387D">
        <w:rPr>
          <w:rFonts w:ascii="Times New Roman" w:hAnsi="Times New Roman" w:cs="Times New Roman"/>
          <w:sz w:val="24"/>
          <w:szCs w:val="24"/>
        </w:rPr>
        <w:t>. Wykaz ten wywiesza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okres 21 dni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Starostwa Powiatowego w Drawsku Pom. oraz zamieszcza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Pr="00F5387D">
        <w:rPr>
          <w:rFonts w:ascii="Times New Roman" w:hAnsi="Times New Roman" w:cs="Times New Roman"/>
          <w:color w:val="00B0F0"/>
          <w:sz w:val="24"/>
          <w:szCs w:val="24"/>
          <w:u w:val="single"/>
        </w:rPr>
        <w:t>www.bip.powiatdrawski.pl</w:t>
      </w:r>
    </w:p>
    <w:p w:rsidR="00F5387D" w:rsidRPr="00E858E7" w:rsidRDefault="00F5387D" w:rsidP="00FE4F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wywieszono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 </w:t>
      </w:r>
      <w:r w:rsidR="006A7DAF" w:rsidRPr="00F5387D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6C7A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zdj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>to z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dniu……………………………….</w:t>
      </w:r>
    </w:p>
    <w:p w:rsidR="002D6C7A" w:rsidRPr="002D6C7A" w:rsidRDefault="002D6C7A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Sporządził: Rafał Szczuchniak</w:t>
      </w:r>
    </w:p>
    <w:sectPr w:rsidR="002D6C7A" w:rsidRPr="002D6C7A" w:rsidSect="00F53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23" w:rsidRDefault="006F7923" w:rsidP="00FE4F7E">
      <w:pPr>
        <w:spacing w:after="0" w:line="240" w:lineRule="auto"/>
      </w:pPr>
      <w:r>
        <w:separator/>
      </w:r>
    </w:p>
  </w:endnote>
  <w:endnote w:type="continuationSeparator" w:id="0">
    <w:p w:rsidR="006F7923" w:rsidRDefault="006F7923" w:rsidP="00FE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23" w:rsidRDefault="006F7923" w:rsidP="00FE4F7E">
      <w:pPr>
        <w:spacing w:after="0" w:line="240" w:lineRule="auto"/>
      </w:pPr>
      <w:r>
        <w:separator/>
      </w:r>
    </w:p>
  </w:footnote>
  <w:footnote w:type="continuationSeparator" w:id="0">
    <w:p w:rsidR="006F7923" w:rsidRDefault="006F7923" w:rsidP="00FE4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77"/>
    <w:rsid w:val="00161277"/>
    <w:rsid w:val="002D6C7A"/>
    <w:rsid w:val="003064EC"/>
    <w:rsid w:val="00313036"/>
    <w:rsid w:val="003A2EB1"/>
    <w:rsid w:val="0046620A"/>
    <w:rsid w:val="005B0AC0"/>
    <w:rsid w:val="005E27D8"/>
    <w:rsid w:val="006A7DAF"/>
    <w:rsid w:val="006F7923"/>
    <w:rsid w:val="007D4885"/>
    <w:rsid w:val="00A72A78"/>
    <w:rsid w:val="00AD3AD3"/>
    <w:rsid w:val="00B278B2"/>
    <w:rsid w:val="00CA0231"/>
    <w:rsid w:val="00CC48A5"/>
    <w:rsid w:val="00D3442A"/>
    <w:rsid w:val="00D63226"/>
    <w:rsid w:val="00E41330"/>
    <w:rsid w:val="00E858E7"/>
    <w:rsid w:val="00F5387D"/>
    <w:rsid w:val="00F649E3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F7E"/>
  </w:style>
  <w:style w:type="paragraph" w:styleId="Stopka">
    <w:name w:val="footer"/>
    <w:basedOn w:val="Normalny"/>
    <w:link w:val="StopkaZnak"/>
    <w:uiPriority w:val="99"/>
    <w:unhideWhenUsed/>
    <w:rsid w:val="00FE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F7E"/>
  </w:style>
  <w:style w:type="paragraph" w:styleId="Stopka">
    <w:name w:val="footer"/>
    <w:basedOn w:val="Normalny"/>
    <w:link w:val="StopkaZnak"/>
    <w:uiPriority w:val="99"/>
    <w:unhideWhenUsed/>
    <w:rsid w:val="00FE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Brzemiński</dc:creator>
  <cp:lastModifiedBy>Andrzej Brzemiński</cp:lastModifiedBy>
  <cp:revision>6</cp:revision>
  <cp:lastPrinted>2018-06-12T06:26:00Z</cp:lastPrinted>
  <dcterms:created xsi:type="dcterms:W3CDTF">2018-06-11T06:35:00Z</dcterms:created>
  <dcterms:modified xsi:type="dcterms:W3CDTF">2018-06-12T06:26:00Z</dcterms:modified>
</cp:coreProperties>
</file>