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3F" w:rsidRDefault="00947A2E" w:rsidP="0010193F">
      <w:pPr>
        <w:tabs>
          <w:tab w:val="left" w:pos="4500"/>
        </w:tabs>
      </w:pPr>
      <w:proofErr w:type="spellStart"/>
      <w:r>
        <w:t>AB.6740.10.</w:t>
      </w:r>
      <w:r w:rsidR="0000066B">
        <w:t>3</w:t>
      </w:r>
      <w:r w:rsidR="0010193F">
        <w:t>.201</w:t>
      </w:r>
      <w:r w:rsidR="0000066B">
        <w:t>8</w:t>
      </w:r>
      <w:r w:rsidR="0010193F">
        <w:t>.</w:t>
      </w:r>
      <w:proofErr w:type="gramStart"/>
      <w:r w:rsidR="0010193F">
        <w:t>DS</w:t>
      </w:r>
      <w:proofErr w:type="spellEnd"/>
      <w:r w:rsidR="0010193F">
        <w:t xml:space="preserve">                    </w:t>
      </w:r>
      <w:r w:rsidR="00892176">
        <w:t xml:space="preserve">                              </w:t>
      </w:r>
      <w:proofErr w:type="gramEnd"/>
      <w:r w:rsidR="00892176">
        <w:t xml:space="preserve"> </w:t>
      </w:r>
      <w:r w:rsidR="0000066B">
        <w:t xml:space="preserve">  </w:t>
      </w:r>
      <w:r w:rsidR="0004315D">
        <w:t xml:space="preserve"> </w:t>
      </w:r>
      <w:r w:rsidR="0010193F">
        <w:t xml:space="preserve">Drawsko Pomorskie,  </w:t>
      </w:r>
      <w:r w:rsidR="0000066B">
        <w:t>17 grudnia 2018 r.</w:t>
      </w:r>
    </w:p>
    <w:p w:rsidR="0010193F" w:rsidRDefault="0010193F" w:rsidP="0010193F">
      <w:pPr>
        <w:tabs>
          <w:tab w:val="left" w:pos="4500"/>
        </w:tabs>
      </w:pPr>
    </w:p>
    <w:p w:rsidR="0010193F" w:rsidRDefault="0010193F" w:rsidP="0010193F">
      <w:pPr>
        <w:tabs>
          <w:tab w:val="left" w:pos="4500"/>
        </w:tabs>
      </w:pPr>
    </w:p>
    <w:p w:rsidR="0010193F" w:rsidRDefault="0010193F" w:rsidP="0010193F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W I E S Z C Z E N I E</w:t>
      </w:r>
    </w:p>
    <w:p w:rsidR="0010193F" w:rsidRDefault="0010193F" w:rsidP="0010193F">
      <w:pPr>
        <w:tabs>
          <w:tab w:val="left" w:pos="4500"/>
        </w:tabs>
        <w:rPr>
          <w:b/>
          <w:sz w:val="28"/>
          <w:szCs w:val="28"/>
        </w:rPr>
      </w:pPr>
    </w:p>
    <w:p w:rsidR="0010193F" w:rsidRDefault="0010193F" w:rsidP="0010193F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Starosta Drawski</w:t>
      </w:r>
    </w:p>
    <w:p w:rsidR="0010193F" w:rsidRDefault="0010193F" w:rsidP="0010193F">
      <w:pPr>
        <w:tabs>
          <w:tab w:val="left" w:pos="4500"/>
        </w:tabs>
        <w:rPr>
          <w:b/>
          <w:sz w:val="28"/>
          <w:szCs w:val="28"/>
        </w:rPr>
      </w:pPr>
    </w:p>
    <w:p w:rsidR="0010193F" w:rsidRDefault="0010193F" w:rsidP="0010193F">
      <w:pPr>
        <w:jc w:val="both"/>
        <w:rPr>
          <w:sz w:val="22"/>
          <w:szCs w:val="22"/>
        </w:rPr>
      </w:pPr>
      <w:proofErr w:type="gramStart"/>
      <w:r w:rsidRPr="000956C2">
        <w:rPr>
          <w:sz w:val="22"/>
          <w:szCs w:val="22"/>
        </w:rPr>
        <w:t>na</w:t>
      </w:r>
      <w:proofErr w:type="gramEnd"/>
      <w:r w:rsidRPr="000956C2">
        <w:rPr>
          <w:sz w:val="22"/>
          <w:szCs w:val="22"/>
        </w:rPr>
        <w:t xml:space="preserve"> podstawie art.</w:t>
      </w:r>
      <w:r w:rsidR="00F46808">
        <w:rPr>
          <w:sz w:val="22"/>
          <w:szCs w:val="22"/>
        </w:rPr>
        <w:t xml:space="preserve"> </w:t>
      </w:r>
      <w:r w:rsidRPr="000956C2">
        <w:rPr>
          <w:sz w:val="22"/>
          <w:szCs w:val="22"/>
        </w:rPr>
        <w:t>11</w:t>
      </w:r>
      <w:r w:rsidR="00F46808">
        <w:rPr>
          <w:sz w:val="22"/>
          <w:szCs w:val="22"/>
        </w:rPr>
        <w:t xml:space="preserve"> </w:t>
      </w:r>
      <w:r w:rsidRPr="000956C2">
        <w:rPr>
          <w:sz w:val="22"/>
          <w:szCs w:val="22"/>
        </w:rPr>
        <w:t xml:space="preserve">f ust. 3 i ust. 4 ustawy z dnia 10 kwietnia 2003 r. o szczególnych zasadach przygotowania i realizacji inwestycji w zakresie dróg publicznych (Dz. U. </w:t>
      </w:r>
      <w:proofErr w:type="gramStart"/>
      <w:r w:rsidRPr="000956C2">
        <w:rPr>
          <w:sz w:val="22"/>
          <w:szCs w:val="22"/>
        </w:rPr>
        <w:t>z</w:t>
      </w:r>
      <w:proofErr w:type="gramEnd"/>
      <w:r w:rsidRPr="000956C2">
        <w:rPr>
          <w:sz w:val="22"/>
          <w:szCs w:val="22"/>
        </w:rPr>
        <w:t xml:space="preserve"> 201</w:t>
      </w:r>
      <w:r w:rsidR="0000066B">
        <w:rPr>
          <w:sz w:val="22"/>
          <w:szCs w:val="22"/>
        </w:rPr>
        <w:t>8</w:t>
      </w:r>
      <w:r w:rsidRPr="000956C2">
        <w:rPr>
          <w:sz w:val="22"/>
          <w:szCs w:val="22"/>
        </w:rPr>
        <w:t xml:space="preserve"> r. poz. 14</w:t>
      </w:r>
      <w:r w:rsidR="0000066B">
        <w:rPr>
          <w:sz w:val="22"/>
          <w:szCs w:val="22"/>
        </w:rPr>
        <w:t>74</w:t>
      </w:r>
      <w:r w:rsidRPr="000956C2">
        <w:rPr>
          <w:sz w:val="22"/>
          <w:szCs w:val="22"/>
        </w:rPr>
        <w:t xml:space="preserve">), </w:t>
      </w:r>
    </w:p>
    <w:p w:rsidR="00DB5807" w:rsidRPr="000956C2" w:rsidRDefault="00DB5807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center"/>
        <w:rPr>
          <w:b/>
          <w:sz w:val="22"/>
          <w:szCs w:val="22"/>
        </w:rPr>
      </w:pPr>
      <w:proofErr w:type="gramStart"/>
      <w:r w:rsidRPr="000956C2">
        <w:rPr>
          <w:b/>
          <w:sz w:val="22"/>
          <w:szCs w:val="22"/>
        </w:rPr>
        <w:t>zawiadamia</w:t>
      </w:r>
      <w:proofErr w:type="gramEnd"/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</w:rPr>
      </w:pPr>
      <w:proofErr w:type="gramStart"/>
      <w:r w:rsidRPr="000956C2">
        <w:rPr>
          <w:sz w:val="22"/>
          <w:szCs w:val="22"/>
        </w:rPr>
        <w:t>że</w:t>
      </w:r>
      <w:proofErr w:type="gramEnd"/>
      <w:r w:rsidRPr="000956C2">
        <w:rPr>
          <w:sz w:val="22"/>
          <w:szCs w:val="22"/>
        </w:rPr>
        <w:t xml:space="preserve"> w dniu </w:t>
      </w:r>
      <w:r w:rsidR="0000066B">
        <w:rPr>
          <w:sz w:val="22"/>
          <w:szCs w:val="22"/>
        </w:rPr>
        <w:t>16</w:t>
      </w:r>
      <w:r w:rsidRPr="000956C2">
        <w:rPr>
          <w:sz w:val="22"/>
          <w:szCs w:val="22"/>
        </w:rPr>
        <w:t>.</w:t>
      </w:r>
      <w:r w:rsidR="0000066B">
        <w:rPr>
          <w:sz w:val="22"/>
          <w:szCs w:val="22"/>
        </w:rPr>
        <w:t>11</w:t>
      </w:r>
      <w:r w:rsidRPr="000956C2">
        <w:rPr>
          <w:sz w:val="22"/>
          <w:szCs w:val="22"/>
        </w:rPr>
        <w:t>.201</w:t>
      </w:r>
      <w:r w:rsidR="00947A2E">
        <w:rPr>
          <w:sz w:val="22"/>
          <w:szCs w:val="22"/>
        </w:rPr>
        <w:t>8</w:t>
      </w:r>
      <w:r w:rsidRPr="000956C2">
        <w:rPr>
          <w:sz w:val="22"/>
          <w:szCs w:val="22"/>
        </w:rPr>
        <w:t xml:space="preserve"> </w:t>
      </w:r>
      <w:proofErr w:type="gramStart"/>
      <w:r w:rsidRPr="000956C2">
        <w:rPr>
          <w:sz w:val="22"/>
          <w:szCs w:val="22"/>
        </w:rPr>
        <w:t>r</w:t>
      </w:r>
      <w:proofErr w:type="gramEnd"/>
      <w:r w:rsidRPr="000956C2">
        <w:rPr>
          <w:sz w:val="22"/>
          <w:szCs w:val="22"/>
        </w:rPr>
        <w:t xml:space="preserve">. na wniosek </w:t>
      </w:r>
      <w:r w:rsidR="0000066B">
        <w:rPr>
          <w:sz w:val="22"/>
          <w:szCs w:val="22"/>
        </w:rPr>
        <w:t>Burmistrza Drawska Pomorskiego, reprezentowanego</w:t>
      </w:r>
      <w:r w:rsidRPr="000956C2">
        <w:rPr>
          <w:sz w:val="22"/>
          <w:szCs w:val="22"/>
        </w:rPr>
        <w:t xml:space="preserve"> przez pełnomocnika </w:t>
      </w:r>
      <w:r w:rsidR="0000066B">
        <w:rPr>
          <w:sz w:val="22"/>
          <w:szCs w:val="22"/>
        </w:rPr>
        <w:t xml:space="preserve">Panią Katarzynę Przybysz, </w:t>
      </w:r>
      <w:r w:rsidRPr="000956C2">
        <w:rPr>
          <w:sz w:val="22"/>
          <w:szCs w:val="22"/>
        </w:rPr>
        <w:t>została wydana decyzja nr 6740.10.</w:t>
      </w:r>
      <w:r w:rsidR="0000066B">
        <w:rPr>
          <w:sz w:val="22"/>
          <w:szCs w:val="22"/>
        </w:rPr>
        <w:t>3</w:t>
      </w:r>
      <w:r w:rsidRPr="000956C2">
        <w:rPr>
          <w:sz w:val="22"/>
          <w:szCs w:val="22"/>
        </w:rPr>
        <w:t>.</w:t>
      </w:r>
      <w:r w:rsidR="00423BB9" w:rsidRPr="000956C2">
        <w:rPr>
          <w:sz w:val="22"/>
          <w:szCs w:val="22"/>
        </w:rPr>
        <w:t>201</w:t>
      </w:r>
      <w:r w:rsidR="0000066B">
        <w:rPr>
          <w:sz w:val="22"/>
          <w:szCs w:val="22"/>
        </w:rPr>
        <w:t>8</w:t>
      </w:r>
      <w:r w:rsidRPr="000956C2">
        <w:rPr>
          <w:sz w:val="22"/>
          <w:szCs w:val="22"/>
        </w:rPr>
        <w:t xml:space="preserve"> o zezwoleniu na realizację inwestycji drogowej dla </w:t>
      </w:r>
      <w:r w:rsidR="00947A2E">
        <w:rPr>
          <w:sz w:val="22"/>
          <w:szCs w:val="22"/>
        </w:rPr>
        <w:t>inwestycji pn.</w:t>
      </w:r>
      <w:r w:rsidRPr="000956C2">
        <w:rPr>
          <w:sz w:val="22"/>
          <w:szCs w:val="22"/>
        </w:rPr>
        <w:t>:</w:t>
      </w:r>
      <w:r w:rsidR="00947A2E">
        <w:rPr>
          <w:sz w:val="22"/>
          <w:szCs w:val="22"/>
        </w:rPr>
        <w:t xml:space="preserve"> ”</w:t>
      </w:r>
      <w:r w:rsidR="0000066B">
        <w:rPr>
          <w:sz w:val="22"/>
          <w:szCs w:val="22"/>
        </w:rPr>
        <w:t>Przebudowa ulicy Mazurskiej w Drawsku Pomorskim”.</w:t>
      </w:r>
      <w:r w:rsidRPr="000956C2">
        <w:rPr>
          <w:sz w:val="22"/>
          <w:szCs w:val="22"/>
        </w:rPr>
        <w:t xml:space="preserve">  </w:t>
      </w:r>
    </w:p>
    <w:p w:rsidR="0010193F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Przedsięwzięcie projektowane jest na działkach o numerach ewidencyjnych:</w:t>
      </w:r>
    </w:p>
    <w:p w:rsidR="0000066B" w:rsidRPr="0000066B" w:rsidRDefault="0000066B" w:rsidP="0000066B">
      <w:pPr>
        <w:jc w:val="both"/>
        <w:rPr>
          <w:sz w:val="22"/>
          <w:szCs w:val="22"/>
        </w:rPr>
      </w:pPr>
      <w:r w:rsidRPr="0000066B">
        <w:rPr>
          <w:sz w:val="22"/>
          <w:szCs w:val="22"/>
        </w:rPr>
        <w:t>- 41, 35/7 (działka powstanie z podziału działki nr 35/3 na dzia</w:t>
      </w:r>
      <w:r w:rsidR="007E37F6">
        <w:rPr>
          <w:sz w:val="22"/>
          <w:szCs w:val="22"/>
        </w:rPr>
        <w:t xml:space="preserve">łki nr 35/7 i 35/8), 47/1 </w:t>
      </w:r>
      <w:r w:rsidRPr="0000066B">
        <w:rPr>
          <w:sz w:val="22"/>
          <w:szCs w:val="22"/>
        </w:rPr>
        <w:t xml:space="preserve">i 47/2 (działki powstaną z podziału działki nr 47 na działki nr 47/1, 47/2 </w:t>
      </w:r>
      <w:proofErr w:type="gramStart"/>
      <w:r w:rsidRPr="0000066B">
        <w:rPr>
          <w:sz w:val="22"/>
          <w:szCs w:val="22"/>
        </w:rPr>
        <w:t>i 47/3), 57/9  (działka</w:t>
      </w:r>
      <w:proofErr w:type="gramEnd"/>
      <w:r w:rsidRPr="0000066B">
        <w:rPr>
          <w:sz w:val="22"/>
          <w:szCs w:val="22"/>
        </w:rPr>
        <w:t xml:space="preserve"> powstanie z podziału działki nr 57/3 na działki nr 57/9 i 57/10), 68/3 (działka powstanie z podziału działki nr 68/1 na działki nr 68/3 </w:t>
      </w:r>
      <w:r w:rsidR="007E37F6">
        <w:rPr>
          <w:sz w:val="22"/>
          <w:szCs w:val="22"/>
        </w:rPr>
        <w:t xml:space="preserve">         </w:t>
      </w:r>
      <w:bookmarkStart w:id="0" w:name="_GoBack"/>
      <w:bookmarkEnd w:id="0"/>
      <w:r w:rsidRPr="0000066B">
        <w:rPr>
          <w:sz w:val="22"/>
          <w:szCs w:val="22"/>
        </w:rPr>
        <w:t xml:space="preserve">i 68/4), 66, 67, 69 obręb 0010 Drawsko Pomorskie.  </w:t>
      </w:r>
    </w:p>
    <w:p w:rsidR="0000066B" w:rsidRPr="0000066B" w:rsidRDefault="0000066B" w:rsidP="0000066B">
      <w:pPr>
        <w:jc w:val="both"/>
        <w:rPr>
          <w:sz w:val="22"/>
          <w:szCs w:val="22"/>
        </w:rPr>
      </w:pPr>
      <w:r w:rsidRPr="0000066B">
        <w:rPr>
          <w:sz w:val="22"/>
          <w:szCs w:val="22"/>
        </w:rPr>
        <w:t>Na czas budowy zajęte będą częściowo działki o numerach ewidencyjnych:</w:t>
      </w:r>
    </w:p>
    <w:p w:rsidR="0000066B" w:rsidRPr="000956C2" w:rsidRDefault="0000066B" w:rsidP="0000066B">
      <w:pPr>
        <w:jc w:val="both"/>
        <w:rPr>
          <w:sz w:val="22"/>
          <w:szCs w:val="22"/>
        </w:rPr>
      </w:pPr>
      <w:r w:rsidRPr="0000066B">
        <w:rPr>
          <w:sz w:val="22"/>
          <w:szCs w:val="22"/>
        </w:rPr>
        <w:t>- 217, 218/12, 219, 29, 42/3, 47 obręb 0010 Drawsko Pomorskie i działka nr 1 obręb 0013 Drawsko Pomorskie.</w:t>
      </w:r>
    </w:p>
    <w:p w:rsidR="00547BEB" w:rsidRPr="000956C2" w:rsidRDefault="00547BEB" w:rsidP="00547BEB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 xml:space="preserve">Z aktami sprawy i zakresem wymienionego wyżej zamierzenia inwestycyjnego można zapoznać </w:t>
      </w:r>
      <w:proofErr w:type="gramStart"/>
      <w:r w:rsidRPr="000956C2">
        <w:rPr>
          <w:sz w:val="22"/>
          <w:szCs w:val="22"/>
        </w:rPr>
        <w:t>się              w</w:t>
      </w:r>
      <w:proofErr w:type="gramEnd"/>
      <w:r w:rsidRPr="000956C2">
        <w:rPr>
          <w:sz w:val="22"/>
          <w:szCs w:val="22"/>
        </w:rPr>
        <w:t xml:space="preserve"> Starostwie Powiatowym w Drawsku Pomorskim, Plac Elizy Orzeszkowej 3, Wydział Architektoniczno-Budowlany, pokój 103, od poniedziałku do środy w godzinach 7.00-15.00,   </w:t>
      </w:r>
      <w:proofErr w:type="gramStart"/>
      <w:r w:rsidRPr="000956C2">
        <w:rPr>
          <w:sz w:val="22"/>
          <w:szCs w:val="22"/>
        </w:rPr>
        <w:t>w</w:t>
      </w:r>
      <w:proofErr w:type="gramEnd"/>
      <w:r w:rsidRPr="000956C2">
        <w:rPr>
          <w:sz w:val="22"/>
          <w:szCs w:val="22"/>
        </w:rPr>
        <w:t xml:space="preserve"> czwartki w godzinach 7.00-16.00 </w:t>
      </w:r>
      <w:proofErr w:type="gramStart"/>
      <w:r w:rsidRPr="000956C2">
        <w:rPr>
          <w:sz w:val="22"/>
          <w:szCs w:val="22"/>
        </w:rPr>
        <w:t>i</w:t>
      </w:r>
      <w:proofErr w:type="gramEnd"/>
      <w:r w:rsidRPr="000956C2">
        <w:rPr>
          <w:sz w:val="22"/>
          <w:szCs w:val="22"/>
        </w:rPr>
        <w:t xml:space="preserve"> w piątki w godzinach 7.00-14.00.</w:t>
      </w:r>
    </w:p>
    <w:p w:rsidR="00547BEB" w:rsidRPr="000956C2" w:rsidRDefault="00547BEB" w:rsidP="00547BEB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 xml:space="preserve">Od decyzji o zezwoleniu na realizację inwestycji drogowej służy stronom prawo odwołania do Wojewody Zachodniopomorskiego za pośrednictwem Starosty Drawskiego w terminie 14 dni od daty publikacji niniejszego obwieszczenia w prasie lokalnej, na tablicach ogłoszeń oraz w urzędowych publikatorach teleinformatycznych – </w:t>
      </w:r>
      <w:proofErr w:type="spellStart"/>
      <w:r w:rsidRPr="000956C2">
        <w:rPr>
          <w:sz w:val="22"/>
          <w:szCs w:val="22"/>
        </w:rPr>
        <w:t>BIP</w:t>
      </w:r>
      <w:proofErr w:type="spellEnd"/>
      <w:r w:rsidRPr="000956C2">
        <w:rPr>
          <w:sz w:val="22"/>
          <w:szCs w:val="22"/>
        </w:rPr>
        <w:t xml:space="preserve"> Urzęd</w:t>
      </w:r>
      <w:r w:rsidR="004F68FC">
        <w:rPr>
          <w:sz w:val="22"/>
          <w:szCs w:val="22"/>
        </w:rPr>
        <w:t xml:space="preserve">u Miejskiego w </w:t>
      </w:r>
      <w:r w:rsidR="0000066B">
        <w:rPr>
          <w:sz w:val="22"/>
          <w:szCs w:val="22"/>
        </w:rPr>
        <w:t xml:space="preserve">Drawsku </w:t>
      </w:r>
      <w:r w:rsidR="004F68FC">
        <w:rPr>
          <w:sz w:val="22"/>
          <w:szCs w:val="22"/>
        </w:rPr>
        <w:t>Pomorskim</w:t>
      </w:r>
      <w:r w:rsidRPr="000956C2">
        <w:rPr>
          <w:sz w:val="22"/>
          <w:szCs w:val="22"/>
        </w:rPr>
        <w:t xml:space="preserve"> oraz Starostwie Powiatowym. Publiczne ogłoszenie uważa się za doręczone po upływie 14 dni od jego ukazania się. </w:t>
      </w:r>
    </w:p>
    <w:p w:rsidR="00547BEB" w:rsidRPr="000956C2" w:rsidRDefault="00547BEB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  <w:u w:val="single"/>
        </w:rPr>
      </w:pPr>
      <w:r w:rsidRPr="000956C2">
        <w:rPr>
          <w:sz w:val="22"/>
          <w:szCs w:val="22"/>
          <w:u w:val="single"/>
        </w:rPr>
        <w:t>Niniejsze ogłoszenie zamieszcza się: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proofErr w:type="spellStart"/>
      <w:r w:rsidRPr="000956C2">
        <w:rPr>
          <w:sz w:val="22"/>
          <w:szCs w:val="22"/>
        </w:rPr>
        <w:t>1.Tablica</w:t>
      </w:r>
      <w:proofErr w:type="spellEnd"/>
      <w:r w:rsidRPr="000956C2">
        <w:rPr>
          <w:sz w:val="22"/>
          <w:szCs w:val="22"/>
        </w:rPr>
        <w:t xml:space="preserve"> ogłoszeń Starostwa Powiatowego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 xml:space="preserve">2. Strona internetowa </w:t>
      </w:r>
      <w:proofErr w:type="spellStart"/>
      <w:r w:rsidRPr="000956C2">
        <w:rPr>
          <w:sz w:val="22"/>
          <w:szCs w:val="22"/>
        </w:rPr>
        <w:t>BIP</w:t>
      </w:r>
      <w:proofErr w:type="spellEnd"/>
      <w:r w:rsidRPr="000956C2">
        <w:rPr>
          <w:sz w:val="22"/>
          <w:szCs w:val="22"/>
        </w:rPr>
        <w:t xml:space="preserve"> Starostwa Powiatowego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 xml:space="preserve">3. Strona </w:t>
      </w:r>
      <w:r w:rsidR="002D22E2">
        <w:rPr>
          <w:sz w:val="22"/>
          <w:szCs w:val="22"/>
        </w:rPr>
        <w:t xml:space="preserve">internetowa UM </w:t>
      </w:r>
      <w:r w:rsidR="00720893">
        <w:rPr>
          <w:sz w:val="22"/>
          <w:szCs w:val="22"/>
        </w:rPr>
        <w:t xml:space="preserve">w </w:t>
      </w:r>
      <w:r w:rsidR="0000066B">
        <w:rPr>
          <w:sz w:val="22"/>
          <w:szCs w:val="22"/>
        </w:rPr>
        <w:t>Drawsku Pomorskim.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4. U</w:t>
      </w:r>
      <w:r w:rsidR="002D22E2">
        <w:rPr>
          <w:sz w:val="22"/>
          <w:szCs w:val="22"/>
        </w:rPr>
        <w:t xml:space="preserve">rząd Miejski w </w:t>
      </w:r>
      <w:r w:rsidR="0000066B">
        <w:rPr>
          <w:sz w:val="22"/>
          <w:szCs w:val="22"/>
        </w:rPr>
        <w:t xml:space="preserve">Drawsku </w:t>
      </w:r>
      <w:r w:rsidR="002D22E2">
        <w:rPr>
          <w:sz w:val="22"/>
          <w:szCs w:val="22"/>
        </w:rPr>
        <w:t>Pomorskim</w:t>
      </w:r>
      <w:r w:rsidRPr="000956C2">
        <w:rPr>
          <w:sz w:val="22"/>
          <w:szCs w:val="22"/>
        </w:rPr>
        <w:t xml:space="preserve"> – tablica ogłoszeń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5. Prasa lokalna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Default="0010193F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10193F" w:rsidRDefault="0010193F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10193F" w:rsidRDefault="0010193F" w:rsidP="00591C6B">
      <w:pPr>
        <w:tabs>
          <w:tab w:val="left" w:pos="4500"/>
        </w:tabs>
        <w:rPr>
          <w:sz w:val="22"/>
          <w:szCs w:val="22"/>
        </w:rPr>
      </w:pPr>
    </w:p>
    <w:sectPr w:rsidR="0010193F" w:rsidSect="008F7320"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03" w:rsidRDefault="00A54B03">
      <w:r>
        <w:separator/>
      </w:r>
    </w:p>
  </w:endnote>
  <w:endnote w:type="continuationSeparator" w:id="0">
    <w:p w:rsidR="00A54B03" w:rsidRDefault="00A5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03" w:rsidRDefault="00A54B03">
      <w:r>
        <w:separator/>
      </w:r>
    </w:p>
  </w:footnote>
  <w:footnote w:type="continuationSeparator" w:id="0">
    <w:p w:rsidR="00A54B03" w:rsidRDefault="00A5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9D"/>
    <w:rsid w:val="0000066B"/>
    <w:rsid w:val="00001878"/>
    <w:rsid w:val="00017A98"/>
    <w:rsid w:val="00023E45"/>
    <w:rsid w:val="00035AA3"/>
    <w:rsid w:val="0004315D"/>
    <w:rsid w:val="00070741"/>
    <w:rsid w:val="000956C2"/>
    <w:rsid w:val="000D70A3"/>
    <w:rsid w:val="000F264A"/>
    <w:rsid w:val="000F6BEC"/>
    <w:rsid w:val="00100119"/>
    <w:rsid w:val="0010193F"/>
    <w:rsid w:val="00112ED1"/>
    <w:rsid w:val="001311CA"/>
    <w:rsid w:val="00133C1D"/>
    <w:rsid w:val="001756C9"/>
    <w:rsid w:val="00186981"/>
    <w:rsid w:val="00197779"/>
    <w:rsid w:val="001B705F"/>
    <w:rsid w:val="001F0919"/>
    <w:rsid w:val="00205534"/>
    <w:rsid w:val="00207482"/>
    <w:rsid w:val="002407A6"/>
    <w:rsid w:val="0029245C"/>
    <w:rsid w:val="002A44CA"/>
    <w:rsid w:val="002D22E2"/>
    <w:rsid w:val="002E18A7"/>
    <w:rsid w:val="002E6978"/>
    <w:rsid w:val="00307492"/>
    <w:rsid w:val="00312284"/>
    <w:rsid w:val="00360356"/>
    <w:rsid w:val="00364CDF"/>
    <w:rsid w:val="00420A9A"/>
    <w:rsid w:val="00423BB9"/>
    <w:rsid w:val="00450BC2"/>
    <w:rsid w:val="00463AFE"/>
    <w:rsid w:val="004E1605"/>
    <w:rsid w:val="004F68FC"/>
    <w:rsid w:val="0053240F"/>
    <w:rsid w:val="00547BEB"/>
    <w:rsid w:val="00562ABA"/>
    <w:rsid w:val="00591C6B"/>
    <w:rsid w:val="005B17DD"/>
    <w:rsid w:val="00674FB4"/>
    <w:rsid w:val="00680908"/>
    <w:rsid w:val="00681E91"/>
    <w:rsid w:val="006D0C0A"/>
    <w:rsid w:val="00700C7C"/>
    <w:rsid w:val="00720893"/>
    <w:rsid w:val="00760D7D"/>
    <w:rsid w:val="00762D86"/>
    <w:rsid w:val="007668AE"/>
    <w:rsid w:val="007E04AE"/>
    <w:rsid w:val="007E37F6"/>
    <w:rsid w:val="008267BD"/>
    <w:rsid w:val="00830BE3"/>
    <w:rsid w:val="00837A10"/>
    <w:rsid w:val="008549A6"/>
    <w:rsid w:val="00892176"/>
    <w:rsid w:val="0089644B"/>
    <w:rsid w:val="008A0D30"/>
    <w:rsid w:val="008D2A8E"/>
    <w:rsid w:val="008E7EA6"/>
    <w:rsid w:val="008F7320"/>
    <w:rsid w:val="0090602A"/>
    <w:rsid w:val="00912BAF"/>
    <w:rsid w:val="00947A2E"/>
    <w:rsid w:val="009676BE"/>
    <w:rsid w:val="0097648B"/>
    <w:rsid w:val="00981C3E"/>
    <w:rsid w:val="009B44F6"/>
    <w:rsid w:val="009C0FDA"/>
    <w:rsid w:val="00A22CA2"/>
    <w:rsid w:val="00A279B1"/>
    <w:rsid w:val="00A411E0"/>
    <w:rsid w:val="00A44E9D"/>
    <w:rsid w:val="00A54B03"/>
    <w:rsid w:val="00A61D38"/>
    <w:rsid w:val="00A62EB7"/>
    <w:rsid w:val="00A80158"/>
    <w:rsid w:val="00AE5190"/>
    <w:rsid w:val="00B23401"/>
    <w:rsid w:val="00B71650"/>
    <w:rsid w:val="00BB27DF"/>
    <w:rsid w:val="00BF407A"/>
    <w:rsid w:val="00C01B23"/>
    <w:rsid w:val="00CA67A4"/>
    <w:rsid w:val="00CC1ABD"/>
    <w:rsid w:val="00CF0AEF"/>
    <w:rsid w:val="00D00E21"/>
    <w:rsid w:val="00D01F95"/>
    <w:rsid w:val="00D1635B"/>
    <w:rsid w:val="00D25DD5"/>
    <w:rsid w:val="00D37702"/>
    <w:rsid w:val="00D527C9"/>
    <w:rsid w:val="00D57634"/>
    <w:rsid w:val="00DB5807"/>
    <w:rsid w:val="00E41BCD"/>
    <w:rsid w:val="00E57BC0"/>
    <w:rsid w:val="00EA6650"/>
    <w:rsid w:val="00EA7DF6"/>
    <w:rsid w:val="00ED4CD1"/>
    <w:rsid w:val="00F00B89"/>
    <w:rsid w:val="00F46808"/>
    <w:rsid w:val="00F66CF5"/>
    <w:rsid w:val="00F727B3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</Template>
  <TotalTime>221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2366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DanutaSZ</cp:lastModifiedBy>
  <cp:revision>63</cp:revision>
  <cp:lastPrinted>2018-01-23T11:19:00Z</cp:lastPrinted>
  <dcterms:created xsi:type="dcterms:W3CDTF">2013-04-11T05:40:00Z</dcterms:created>
  <dcterms:modified xsi:type="dcterms:W3CDTF">2018-12-20T10:00:00Z</dcterms:modified>
</cp:coreProperties>
</file>