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840A65">
        <w:rPr>
          <w:b w:val="0"/>
        </w:rPr>
        <w:t>21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9163F0">
        <w:rPr>
          <w:b w:val="0"/>
        </w:rPr>
        <w:t>1</w:t>
      </w:r>
      <w:r w:rsidR="00840A65">
        <w:rPr>
          <w:b w:val="0"/>
        </w:rPr>
        <w:t>899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i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</w:t>
      </w:r>
      <w:r w:rsidR="000142F3">
        <w:rPr>
          <w:b w:val="0"/>
        </w:rPr>
        <w:t>2</w:t>
      </w:r>
      <w:r w:rsidR="00EA2FAE">
        <w:rPr>
          <w:b w:val="0"/>
        </w:rPr>
        <w:t>1</w:t>
      </w:r>
      <w:r w:rsidR="009A1664">
        <w:rPr>
          <w:b w:val="0"/>
        </w:rPr>
        <w:t xml:space="preserve"> r. </w:t>
      </w:r>
      <w:r w:rsidR="00EA2FAE">
        <w:rPr>
          <w:b w:val="0"/>
        </w:rPr>
        <w:t xml:space="preserve">poz. </w:t>
      </w:r>
      <w:r w:rsidR="000142F3">
        <w:rPr>
          <w:b w:val="0"/>
        </w:rPr>
        <w:t>2213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>na czas oznaczony</w:t>
      </w:r>
      <w:r w:rsidR="00974C63">
        <w:rPr>
          <w:b w:val="0"/>
        </w:rPr>
        <w:t xml:space="preserve"> </w:t>
      </w:r>
      <w:r w:rsidR="00736DA0">
        <w:rPr>
          <w:b w:val="0"/>
        </w:rPr>
        <w:t xml:space="preserve"> </w:t>
      </w:r>
      <w:r w:rsidR="00E338C8">
        <w:t>10</w:t>
      </w:r>
      <w:r w:rsidR="00736DA0" w:rsidRPr="00736DA0">
        <w:t xml:space="preserve"> lat</w:t>
      </w:r>
      <w:r w:rsidR="00237AEB">
        <w:rPr>
          <w:b w:val="0"/>
        </w:rPr>
        <w:t xml:space="preserve">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9163F0">
        <w:t xml:space="preserve"> </w:t>
      </w:r>
      <w:r w:rsidR="00E338C8">
        <w:t>44/2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E338C8">
        <w:t xml:space="preserve"> 5,7872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E338C8">
        <w:t>0011 Kalisz Pomorski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237AEB">
        <w:t>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2268"/>
        <w:gridCol w:w="1134"/>
        <w:gridCol w:w="2722"/>
        <w:gridCol w:w="2523"/>
      </w:tblGrid>
      <w:tr w:rsidR="00D60C88" w:rsidTr="00C575C3"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84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 w:rsidR="00974C63">
              <w:t xml:space="preserve"> dzierżawy</w:t>
            </w:r>
          </w:p>
        </w:tc>
        <w:tc>
          <w:tcPr>
            <w:tcW w:w="2268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722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52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D60C88" w:rsidTr="00C575C3">
        <w:tc>
          <w:tcPr>
            <w:tcW w:w="2694" w:type="dxa"/>
            <w:vAlign w:val="center"/>
          </w:tcPr>
          <w:p w:rsidR="001672AE" w:rsidRPr="00290D96" w:rsidRDefault="00E338C8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DB7B36" w:rsidRPr="00290D96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DB7B36" w:rsidRPr="00290D9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nr 44/2 </w:t>
            </w:r>
            <w:r w:rsidR="007D6A55" w:rsidRPr="00290D96">
              <w:rPr>
                <w:szCs w:val="24"/>
              </w:rPr>
              <w:t>o powierzchni</w:t>
            </w:r>
            <w:r w:rsidR="007D6A55" w:rsidRPr="00290D96">
              <w:rPr>
                <w:szCs w:val="24"/>
              </w:rPr>
              <w:br/>
            </w:r>
            <w:r>
              <w:rPr>
                <w:szCs w:val="24"/>
              </w:rPr>
              <w:t>5,7872</w:t>
            </w:r>
            <w:r w:rsidR="007D6A55" w:rsidRPr="00290D96">
              <w:rPr>
                <w:szCs w:val="24"/>
              </w:rPr>
              <w:t xml:space="preserve"> ha </w:t>
            </w:r>
            <w:r w:rsidR="00DB7B36" w:rsidRPr="00290D96">
              <w:rPr>
                <w:szCs w:val="24"/>
              </w:rPr>
              <w:t xml:space="preserve"> 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użytki:</w:t>
            </w:r>
            <w:r w:rsidR="007D6A55">
              <w:rPr>
                <w:szCs w:val="24"/>
              </w:rPr>
              <w:t xml:space="preserve"> </w:t>
            </w:r>
            <w:r w:rsidR="00E338C8">
              <w:rPr>
                <w:szCs w:val="24"/>
              </w:rPr>
              <w:t>tereny przemysłowe</w:t>
            </w:r>
          </w:p>
          <w:p w:rsidR="001672AE" w:rsidRDefault="0041304E" w:rsidP="00E338C8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KW KO1D/000</w:t>
            </w:r>
            <w:r w:rsidR="00E338C8">
              <w:rPr>
                <w:szCs w:val="24"/>
              </w:rPr>
              <w:t>12482/6</w:t>
            </w:r>
          </w:p>
          <w:p w:rsidR="000142F3" w:rsidRPr="000142F3" w:rsidRDefault="000142F3" w:rsidP="000142F3">
            <w:pPr>
              <w:pStyle w:val="Tekstpodstawowy"/>
              <w:ind w:left="4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4"/>
              </w:rPr>
              <w:t>Na terenie działki znajdują się samosiejki oraz pozostałości budynku gospodarczego, zakopany zbiornik oraz składowane są elementy żelbetowe.</w:t>
            </w:r>
          </w:p>
        </w:tc>
        <w:tc>
          <w:tcPr>
            <w:tcW w:w="1843" w:type="dxa"/>
            <w:vAlign w:val="center"/>
          </w:tcPr>
          <w:p w:rsidR="001672AE" w:rsidRDefault="0041304E" w:rsidP="00E338C8">
            <w:pPr>
              <w:pStyle w:val="Tekstpodstawowy"/>
              <w:jc w:val="center"/>
            </w:pPr>
            <w:r>
              <w:t xml:space="preserve">obręb </w:t>
            </w:r>
            <w:r w:rsidR="00E338C8">
              <w:t xml:space="preserve">0011 Kalisz Pomorski </w:t>
            </w:r>
          </w:p>
          <w:p w:rsidR="00E338C8" w:rsidRDefault="00E338C8" w:rsidP="00E338C8">
            <w:pPr>
              <w:pStyle w:val="Tekstpodstawowy"/>
              <w:jc w:val="center"/>
            </w:pPr>
            <w:proofErr w:type="spellStart"/>
            <w:r>
              <w:t>ul.Przemysłowa</w:t>
            </w:r>
            <w:proofErr w:type="spellEnd"/>
          </w:p>
        </w:tc>
        <w:tc>
          <w:tcPr>
            <w:tcW w:w="1843" w:type="dxa"/>
            <w:vAlign w:val="center"/>
          </w:tcPr>
          <w:p w:rsidR="001672AE" w:rsidRDefault="009163F0" w:rsidP="009163F0">
            <w:pPr>
              <w:pStyle w:val="Tekstpodstawowy"/>
              <w:jc w:val="center"/>
            </w:pPr>
            <w:r>
              <w:t xml:space="preserve">Dzierżawa na cele </w:t>
            </w:r>
            <w:r w:rsidR="00E338C8">
              <w:t>nie</w:t>
            </w:r>
            <w:r w:rsidR="000142F3">
              <w:t xml:space="preserve"> </w:t>
            </w:r>
            <w:r>
              <w:t>rolne</w:t>
            </w:r>
          </w:p>
        </w:tc>
        <w:tc>
          <w:tcPr>
            <w:tcW w:w="2268" w:type="dxa"/>
            <w:vAlign w:val="center"/>
          </w:tcPr>
          <w:p w:rsidR="001672AE" w:rsidRPr="00290D96" w:rsidRDefault="00E338C8" w:rsidP="00840A65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>
              <w:rPr>
                <w:color w:val="365F91" w:themeColor="accent1" w:themeShade="BF"/>
                <w:szCs w:val="24"/>
              </w:rPr>
              <w:t>5</w:t>
            </w:r>
            <w:r w:rsidR="009163F0">
              <w:rPr>
                <w:color w:val="365F91" w:themeColor="accent1" w:themeShade="BF"/>
                <w:szCs w:val="24"/>
              </w:rPr>
              <w:t>.</w:t>
            </w:r>
            <w:r>
              <w:rPr>
                <w:color w:val="365F91" w:themeColor="accent1" w:themeShade="BF"/>
                <w:szCs w:val="24"/>
              </w:rPr>
              <w:t>78</w:t>
            </w:r>
            <w:r w:rsidR="00840A65">
              <w:rPr>
                <w:color w:val="365F91" w:themeColor="accent1" w:themeShade="BF"/>
                <w:szCs w:val="24"/>
              </w:rPr>
              <w:t>7</w:t>
            </w:r>
            <w:bookmarkStart w:id="0" w:name="_GoBack"/>
            <w:bookmarkEnd w:id="0"/>
            <w:r>
              <w:rPr>
                <w:color w:val="365F91" w:themeColor="accent1" w:themeShade="BF"/>
                <w:szCs w:val="24"/>
              </w:rPr>
              <w:t>,20</w:t>
            </w:r>
            <w:r w:rsidR="00F0127B" w:rsidRPr="00290D96">
              <w:rPr>
                <w:color w:val="365F91" w:themeColor="accent1" w:themeShade="BF"/>
                <w:szCs w:val="24"/>
              </w:rPr>
              <w:t xml:space="preserve"> zł</w:t>
            </w:r>
            <w:r w:rsidR="00746631">
              <w:rPr>
                <w:color w:val="365F91" w:themeColor="accent1" w:themeShade="BF"/>
                <w:szCs w:val="24"/>
              </w:rPr>
              <w:t xml:space="preserve"> + podatek VAT wg obowiązujących przepisów rocznie</w:t>
            </w:r>
            <w:r w:rsidR="009163F0">
              <w:rPr>
                <w:color w:val="365F91" w:themeColor="accent1" w:themeShade="BF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72AE" w:rsidRDefault="007B508E" w:rsidP="009163F0">
            <w:pPr>
              <w:pStyle w:val="Tekstpodstawowy"/>
              <w:jc w:val="center"/>
            </w:pPr>
            <w:r>
              <w:t>5</w:t>
            </w:r>
            <w:r w:rsidR="009163F0">
              <w:t>00</w:t>
            </w:r>
            <w:r w:rsidR="00F0127B">
              <w:t>,00 zł</w:t>
            </w:r>
          </w:p>
        </w:tc>
        <w:tc>
          <w:tcPr>
            <w:tcW w:w="2722" w:type="dxa"/>
            <w:vAlign w:val="center"/>
          </w:tcPr>
          <w:p w:rsidR="00F0127B" w:rsidRDefault="00EA68AA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 xml:space="preserve">płatna </w:t>
            </w:r>
            <w:r w:rsidR="009B45B8" w:rsidRPr="00974A6D">
              <w:rPr>
                <w:sz w:val="22"/>
              </w:rPr>
              <w:t xml:space="preserve">rocznie </w:t>
            </w:r>
            <w:r w:rsidR="003A4400" w:rsidRPr="00974A6D">
              <w:rPr>
                <w:sz w:val="22"/>
              </w:rPr>
              <w:t>do 31 marca każdego roku</w:t>
            </w:r>
            <w:r w:rsidR="003A4400" w:rsidRPr="00974A6D">
              <w:rPr>
                <w:sz w:val="22"/>
              </w:rPr>
              <w:br/>
            </w:r>
            <w:r w:rsidR="007E7959" w:rsidRPr="00974A6D">
              <w:rPr>
                <w:sz w:val="22"/>
              </w:rPr>
              <w:t>z góry za dany rok dzierżawny;</w:t>
            </w:r>
            <w:r w:rsidR="001672AE" w:rsidRPr="00974A6D">
              <w:rPr>
                <w:sz w:val="22"/>
              </w:rPr>
              <w:t xml:space="preserve"> opłata </w:t>
            </w:r>
            <w:r w:rsidR="007E7959" w:rsidRPr="00974A6D">
              <w:rPr>
                <w:sz w:val="22"/>
              </w:rPr>
              <w:t>może być waloryzowana</w:t>
            </w:r>
            <w:r w:rsidR="001672AE" w:rsidRPr="00974A6D">
              <w:rPr>
                <w:sz w:val="22"/>
              </w:rPr>
              <w:br/>
            </w:r>
            <w:r w:rsidR="009B45B8" w:rsidRPr="00974A6D">
              <w:rPr>
                <w:sz w:val="22"/>
              </w:rPr>
              <w:t xml:space="preserve">nie częściej niż raz do roku o średnioroczny wskaźnik </w:t>
            </w:r>
            <w:r w:rsidR="00F0127B" w:rsidRPr="00974A6D">
              <w:rPr>
                <w:sz w:val="22"/>
              </w:rPr>
              <w:t xml:space="preserve">wzrostu cen towarów </w:t>
            </w:r>
            <w:r w:rsidR="001672AE" w:rsidRPr="00974A6D">
              <w:rPr>
                <w:sz w:val="22"/>
              </w:rPr>
              <w:t>i usług</w:t>
            </w:r>
            <w:r w:rsidR="00974A6D">
              <w:rPr>
                <w:sz w:val="22"/>
              </w:rPr>
              <w:t xml:space="preserve"> ogłaszany przez Prezesa GUS </w:t>
            </w:r>
            <w:r w:rsidR="00EE5B14" w:rsidRPr="00974A6D">
              <w:rPr>
                <w:sz w:val="22"/>
              </w:rPr>
              <w:t>w Monitorze Polskim za rok poprzedni</w:t>
            </w:r>
          </w:p>
        </w:tc>
        <w:tc>
          <w:tcPr>
            <w:tcW w:w="2523" w:type="dxa"/>
            <w:vAlign w:val="center"/>
          </w:tcPr>
          <w:p w:rsidR="003F1FB8" w:rsidRDefault="003F5BFD" w:rsidP="003F5BFD">
            <w:pPr>
              <w:pStyle w:val="Tekstpodstawowy"/>
              <w:jc w:val="center"/>
            </w:pPr>
            <w:r>
              <w:rPr>
                <w:sz w:val="22"/>
              </w:rPr>
              <w:t>Na terenie działki nr 44/2 ob.0011 Kalisza Pom. nie obowiązuje  miejscowy</w:t>
            </w:r>
            <w:r w:rsidR="009163F0">
              <w:rPr>
                <w:sz w:val="22"/>
              </w:rPr>
              <w:t xml:space="preserve"> plan zagospodarowania przestrzennego. Zgodnie ze Studium Uwarunkowań i Kierunków Zagospodarowania </w:t>
            </w:r>
            <w:r>
              <w:rPr>
                <w:sz w:val="22"/>
              </w:rPr>
              <w:t xml:space="preserve">Przestrzennego Gminy </w:t>
            </w:r>
            <w:r w:rsidR="009163F0">
              <w:rPr>
                <w:sz w:val="22"/>
              </w:rPr>
              <w:t xml:space="preserve"> działka przeznaczona jest </w:t>
            </w:r>
            <w:r w:rsidR="00746631">
              <w:rPr>
                <w:sz w:val="22"/>
              </w:rPr>
              <w:t>pod dzia</w:t>
            </w:r>
            <w:r>
              <w:rPr>
                <w:sz w:val="22"/>
              </w:rPr>
              <w:t>ł</w:t>
            </w:r>
            <w:r w:rsidR="00746631">
              <w:rPr>
                <w:sz w:val="22"/>
              </w:rPr>
              <w:t>alnoś</w:t>
            </w:r>
            <w:r>
              <w:rPr>
                <w:sz w:val="22"/>
              </w:rPr>
              <w:t>ć</w:t>
            </w:r>
            <w:r w:rsidR="00746631">
              <w:rPr>
                <w:sz w:val="22"/>
              </w:rPr>
              <w:t xml:space="preserve"> gospodarczą  ( w tym przemysłu, baz składu</w:t>
            </w:r>
            <w:r>
              <w:rPr>
                <w:sz w:val="22"/>
              </w:rPr>
              <w:t>)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3F5BFD">
        <w:rPr>
          <w:b/>
          <w:color w:val="0000FF"/>
          <w:sz w:val="24"/>
          <w:szCs w:val="24"/>
        </w:rPr>
        <w:t>24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</w:t>
      </w:r>
      <w:r w:rsidR="003F5BFD">
        <w:rPr>
          <w:b/>
          <w:color w:val="0000F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</w:rPr>
        <w:t>.20</w:t>
      </w:r>
      <w:r w:rsidR="00746631">
        <w:rPr>
          <w:b/>
          <w:color w:val="0000FF"/>
          <w:sz w:val="24"/>
          <w:szCs w:val="24"/>
        </w:rPr>
        <w:t>2</w:t>
      </w:r>
      <w:r w:rsidR="00840A65">
        <w:rPr>
          <w:b/>
          <w:color w:val="0000F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0E17FA">
        <w:rPr>
          <w:b/>
          <w:color w:val="365F91" w:themeColor="accent1" w:themeShade="BF"/>
          <w:sz w:val="24"/>
          <w:szCs w:val="24"/>
        </w:rPr>
        <w:t>1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r w:rsidRPr="00776E5F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3B4F21">
        <w:rPr>
          <w:b/>
          <w:sz w:val="24"/>
          <w:szCs w:val="24"/>
        </w:rPr>
        <w:t xml:space="preserve"> </w:t>
      </w:r>
      <w:r w:rsidR="007B508E">
        <w:rPr>
          <w:b/>
          <w:sz w:val="24"/>
          <w:szCs w:val="24"/>
        </w:rPr>
        <w:t>5</w:t>
      </w:r>
      <w:r w:rsidR="00C745EE">
        <w:rPr>
          <w:b/>
          <w:sz w:val="24"/>
          <w:szCs w:val="24"/>
        </w:rPr>
        <w:t>0</w:t>
      </w:r>
      <w:r w:rsidR="00F0127B">
        <w:rPr>
          <w:b/>
          <w:sz w:val="24"/>
          <w:szCs w:val="24"/>
        </w:rPr>
        <w:t>0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3F5BFD">
        <w:rPr>
          <w:b/>
          <w:sz w:val="24"/>
          <w:szCs w:val="24"/>
        </w:rPr>
        <w:t>21</w:t>
      </w:r>
      <w:r w:rsidR="00F0127B">
        <w:rPr>
          <w:b/>
          <w:sz w:val="24"/>
          <w:szCs w:val="24"/>
        </w:rPr>
        <w:t>.0</w:t>
      </w:r>
      <w:r w:rsidR="00840A65">
        <w:rPr>
          <w:b/>
          <w:sz w:val="24"/>
          <w:szCs w:val="24"/>
        </w:rPr>
        <w:t>2.2022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974C63">
        <w:rPr>
          <w:b/>
          <w:sz w:val="24"/>
          <w:szCs w:val="24"/>
        </w:rPr>
        <w:t>na rachunek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746631">
        <w:rPr>
          <w:b/>
          <w:sz w:val="24"/>
          <w:szCs w:val="24"/>
        </w:rPr>
        <w:t>76</w:t>
      </w:r>
      <w:r w:rsidR="001672AE" w:rsidRPr="00776E5F">
        <w:rPr>
          <w:b/>
          <w:sz w:val="24"/>
          <w:szCs w:val="24"/>
        </w:rPr>
        <w:t xml:space="preserve"> 1020 2847 0000 1</w:t>
      </w:r>
      <w:r w:rsidR="00746631">
        <w:rPr>
          <w:b/>
          <w:sz w:val="24"/>
          <w:szCs w:val="24"/>
        </w:rPr>
        <w:t>2</w:t>
      </w:r>
      <w:r w:rsidR="001672AE" w:rsidRPr="00776E5F">
        <w:rPr>
          <w:b/>
          <w:sz w:val="24"/>
          <w:szCs w:val="24"/>
        </w:rPr>
        <w:t>02 0009 6</w:t>
      </w:r>
      <w:r w:rsidR="00746631">
        <w:rPr>
          <w:b/>
          <w:sz w:val="24"/>
          <w:szCs w:val="24"/>
        </w:rPr>
        <w:t>859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</w:t>
      </w:r>
      <w:r w:rsidR="00974C63">
        <w:rPr>
          <w:b/>
          <w:sz w:val="24"/>
          <w:szCs w:val="24"/>
        </w:rPr>
        <w:t>z adnotacją „wpłata wadium na dzierżawę działki nr</w:t>
      </w:r>
      <w:r w:rsidR="00746631">
        <w:rPr>
          <w:b/>
          <w:sz w:val="24"/>
          <w:szCs w:val="24"/>
        </w:rPr>
        <w:t xml:space="preserve"> 44/2</w:t>
      </w:r>
      <w:r w:rsidR="00974C63">
        <w:rPr>
          <w:b/>
          <w:sz w:val="24"/>
          <w:szCs w:val="24"/>
        </w:rPr>
        <w:t xml:space="preserve"> obręb </w:t>
      </w:r>
      <w:r w:rsidR="00746631">
        <w:rPr>
          <w:b/>
          <w:sz w:val="24"/>
          <w:szCs w:val="24"/>
        </w:rPr>
        <w:t>0011 Kalisz Pom.</w:t>
      </w:r>
      <w:r w:rsidR="00974C63">
        <w:rPr>
          <w:b/>
          <w:sz w:val="24"/>
          <w:szCs w:val="24"/>
        </w:rPr>
        <w:t>”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E17FA">
        <w:rPr>
          <w:sz w:val="24"/>
          <w:szCs w:val="24"/>
        </w:rPr>
        <w:t>, przelewem na konto wskazane przez uczestnika przetargu.</w:t>
      </w:r>
    </w:p>
    <w:p w:rsidR="000C76FF" w:rsidRPr="00776E5F" w:rsidRDefault="00200DE8" w:rsidP="00076C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</w:t>
      </w:r>
      <w:r w:rsidR="000C76FF" w:rsidRPr="00776E5F">
        <w:rPr>
          <w:sz w:val="24"/>
          <w:szCs w:val="24"/>
        </w:rPr>
        <w:t>przez uczest</w:t>
      </w:r>
      <w:r w:rsidR="004E1752" w:rsidRPr="00776E5F">
        <w:rPr>
          <w:sz w:val="24"/>
          <w:szCs w:val="24"/>
        </w:rPr>
        <w:t>nika</w:t>
      </w:r>
      <w:r w:rsidR="000C76FF"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0C76FF"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</w:t>
      </w:r>
      <w:r w:rsidR="007D6A55">
        <w:rPr>
          <w:sz w:val="24"/>
          <w:szCs w:val="24"/>
        </w:rPr>
        <w:t>,</w:t>
      </w:r>
      <w:r w:rsidR="004E1752" w:rsidRPr="00776E5F">
        <w:rPr>
          <w:sz w:val="24"/>
          <w:szCs w:val="24"/>
        </w:rPr>
        <w:t xml:space="preserve"> wpłacone wadium nie</w:t>
      </w:r>
      <w:r w:rsidR="00E15FEE" w:rsidRPr="00776E5F">
        <w:rPr>
          <w:sz w:val="24"/>
          <w:szCs w:val="24"/>
        </w:rPr>
        <w:t xml:space="preserve"> podlega</w:t>
      </w:r>
      <w:r w:rsidR="000C76FF"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>ważn</w:t>
      </w:r>
      <w:r w:rsidR="00EE7EDC">
        <w:rPr>
          <w:sz w:val="24"/>
          <w:szCs w:val="24"/>
        </w:rPr>
        <w:t>y</w:t>
      </w:r>
      <w:r w:rsidR="001E5B45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>dow</w:t>
      </w:r>
      <w:r w:rsidR="000E17FA">
        <w:rPr>
          <w:sz w:val="24"/>
          <w:szCs w:val="24"/>
        </w:rPr>
        <w:t>ód tożsamości</w:t>
      </w:r>
      <w:r w:rsidR="00237AEB" w:rsidRPr="00776E5F">
        <w:rPr>
          <w:sz w:val="24"/>
          <w:szCs w:val="24"/>
        </w:rPr>
        <w:t xml:space="preserve"> oraz </w:t>
      </w:r>
      <w:r w:rsidR="007D6A55">
        <w:rPr>
          <w:sz w:val="24"/>
          <w:szCs w:val="24"/>
        </w:rPr>
        <w:t>dowó</w:t>
      </w:r>
      <w:r w:rsidR="00B26C89">
        <w:rPr>
          <w:sz w:val="24"/>
          <w:szCs w:val="24"/>
        </w:rPr>
        <w:t>d potwierdzając</w:t>
      </w:r>
      <w:r w:rsidR="007D6A55">
        <w:rPr>
          <w:sz w:val="24"/>
          <w:szCs w:val="24"/>
        </w:rPr>
        <w:t>y</w:t>
      </w:r>
      <w:r w:rsidR="00B26C89">
        <w:rPr>
          <w:sz w:val="24"/>
          <w:szCs w:val="24"/>
        </w:rPr>
        <w:t xml:space="preserve"> wpłatę</w:t>
      </w:r>
      <w:r w:rsidR="00477FE3" w:rsidRPr="00776E5F">
        <w:rPr>
          <w:sz w:val="24"/>
          <w:szCs w:val="24"/>
        </w:rPr>
        <w:t xml:space="preserve"> wadium.</w:t>
      </w:r>
      <w:r w:rsidR="003F5BFD">
        <w:rPr>
          <w:sz w:val="24"/>
          <w:szCs w:val="24"/>
        </w:rPr>
        <w:t xml:space="preserve"> W przypadku osób prawnych wymagany jest aktualny wypis z krajowego rejestru sądowego lub inny dokument urzędowy określający status prawny oferenta, sposób reprezentacji, a także imiona i nazwiska osób ustanowionych do reprezentacji. W przypadku ustanowienia pełnomocnika przez osobę fizyczną wymagane jest pełnomocnictwo. Powyższe dokumenty powinny być okazane Komisji Przetargowej bezpośrednio przed rozpoczęciem przetargu.</w:t>
      </w:r>
    </w:p>
    <w:p w:rsidR="00E4513A" w:rsidRDefault="00E4513A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  <w:r w:rsidR="00290D96">
        <w:rPr>
          <w:sz w:val="24"/>
          <w:szCs w:val="24"/>
        </w:rPr>
        <w:tab/>
      </w:r>
    </w:p>
    <w:p w:rsidR="00FB2B66" w:rsidRDefault="00C01FA2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</w:t>
      </w:r>
      <w:r w:rsidR="007D6A55">
        <w:rPr>
          <w:sz w:val="24"/>
          <w:szCs w:val="24"/>
        </w:rPr>
        <w:t>,</w:t>
      </w:r>
      <w:r w:rsidRPr="00776E5F">
        <w:rPr>
          <w:sz w:val="24"/>
          <w:szCs w:val="24"/>
        </w:rPr>
        <w:t xml:space="preserve">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 xml:space="preserve">być mniejsze niż 1% ceny wywoławczej z zaokrągleniem </w:t>
      </w:r>
      <w:r w:rsidR="00F823E9">
        <w:rPr>
          <w:sz w:val="24"/>
          <w:szCs w:val="24"/>
        </w:rPr>
        <w:t xml:space="preserve">w górę </w:t>
      </w:r>
      <w:r w:rsidR="00F0127B">
        <w:rPr>
          <w:sz w:val="24"/>
          <w:szCs w:val="24"/>
        </w:rPr>
        <w:t>do pełnych dziesiątek złotych</w:t>
      </w:r>
      <w:r w:rsidRPr="00776E5F">
        <w:rPr>
          <w:b/>
          <w:sz w:val="24"/>
          <w:szCs w:val="24"/>
        </w:rPr>
        <w:t xml:space="preserve">. </w:t>
      </w:r>
      <w:r w:rsidR="00FB2B66">
        <w:rPr>
          <w:sz w:val="24"/>
          <w:szCs w:val="24"/>
        </w:rPr>
        <w:t>Protokół z przeprowadzonego przetargu stanowi podstawę do zawarcia umowy dzierżawy</w:t>
      </w:r>
      <w:r w:rsidR="00FB2B66" w:rsidRPr="00776E5F">
        <w:rPr>
          <w:sz w:val="24"/>
          <w:szCs w:val="24"/>
        </w:rPr>
        <w:t xml:space="preserve"> na czas oznaczony </w:t>
      </w:r>
      <w:r w:rsidR="003F5BFD">
        <w:rPr>
          <w:sz w:val="24"/>
          <w:szCs w:val="24"/>
        </w:rPr>
        <w:t>10</w:t>
      </w:r>
      <w:r w:rsidR="00FB2B66" w:rsidRPr="00776E5F">
        <w:rPr>
          <w:sz w:val="24"/>
          <w:szCs w:val="24"/>
        </w:rPr>
        <w:t xml:space="preserve"> lat</w:t>
      </w:r>
      <w:r w:rsidR="00FB2B66">
        <w:rPr>
          <w:sz w:val="24"/>
          <w:szCs w:val="24"/>
        </w:rPr>
        <w:t>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>
        <w:rPr>
          <w:sz w:val="24"/>
          <w:szCs w:val="24"/>
        </w:rPr>
        <w:t>ń publiczno-prawnych związanych</w:t>
      </w:r>
      <w:r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 podatków oraz innych opłat związanych z jego posiadaniem.</w:t>
      </w:r>
    </w:p>
    <w:p w:rsidR="000142F3" w:rsidRDefault="000142F3" w:rsidP="00CE4549">
      <w:pPr>
        <w:spacing w:line="276" w:lineRule="auto"/>
        <w:jc w:val="both"/>
        <w:rPr>
          <w:sz w:val="24"/>
          <w:szCs w:val="24"/>
        </w:rPr>
      </w:pPr>
    </w:p>
    <w:p w:rsidR="00D503B2" w:rsidRPr="00776E5F" w:rsidRDefault="00477FE3" w:rsidP="00CE454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94 3630773.</w:t>
      </w:r>
      <w:r w:rsidR="00974A6D">
        <w:rPr>
          <w:b/>
          <w:sz w:val="24"/>
          <w:szCs w:val="24"/>
        </w:rPr>
        <w:t xml:space="preserve"> </w:t>
      </w:r>
      <w:r w:rsidR="00F57669">
        <w:rPr>
          <w:b/>
          <w:color w:val="000000"/>
          <w:sz w:val="24"/>
          <w:szCs w:val="24"/>
        </w:rPr>
        <w:t>Wyciąg z ogłoszenia zamieszczony został</w:t>
      </w:r>
      <w:r w:rsidR="00D503B2" w:rsidRPr="00776E5F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7D6A55">
        <w:rPr>
          <w:b/>
          <w:sz w:val="24"/>
          <w:szCs w:val="24"/>
        </w:rPr>
        <w:t>Starosta Drawski zastrzega sobie prawo odwołania lub unieważnienia przetargu bez podania przyczyn</w:t>
      </w:r>
      <w:r w:rsidR="000C76FF" w:rsidRPr="00776E5F">
        <w:rPr>
          <w:b/>
          <w:sz w:val="24"/>
          <w:szCs w:val="24"/>
        </w:rPr>
        <w:t>.</w:t>
      </w:r>
    </w:p>
    <w:p w:rsidR="00840A65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>a tablicy ogłoszeń tut. Starostwa</w:t>
      </w:r>
      <w:r w:rsidR="00D11A94">
        <w:rPr>
          <w:sz w:val="24"/>
          <w:szCs w:val="24"/>
        </w:rPr>
        <w:t xml:space="preserve"> </w:t>
      </w:r>
      <w:r w:rsidR="003F5BFD">
        <w:rPr>
          <w:sz w:val="24"/>
          <w:szCs w:val="24"/>
        </w:rPr>
        <w:t>w dniu …</w:t>
      </w:r>
      <w:r w:rsidR="007B508E">
        <w:rPr>
          <w:sz w:val="24"/>
          <w:szCs w:val="24"/>
        </w:rPr>
        <w:t>….</w:t>
      </w:r>
      <w:r w:rsidR="00F0127B">
        <w:rPr>
          <w:sz w:val="24"/>
          <w:szCs w:val="24"/>
        </w:rPr>
        <w:t>0</w:t>
      </w:r>
      <w:r w:rsidR="003F5BFD">
        <w:rPr>
          <w:sz w:val="24"/>
          <w:szCs w:val="24"/>
        </w:rPr>
        <w:t>1.202</w:t>
      </w:r>
      <w:r w:rsidR="00840A65">
        <w:rPr>
          <w:sz w:val="24"/>
          <w:szCs w:val="24"/>
        </w:rPr>
        <w:t>2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  <w:r w:rsidR="00EE0454">
        <w:rPr>
          <w:sz w:val="24"/>
          <w:szCs w:val="24"/>
        </w:rPr>
        <w:t xml:space="preserve"> 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zdjęto z tablicy ogłoszeń:…………………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</w:t>
      </w:r>
      <w:r w:rsidR="00974C63">
        <w:t>a: Barbara Sycz</w:t>
      </w:r>
    </w:p>
    <w:sectPr w:rsidR="00731972" w:rsidRPr="009B45B8" w:rsidSect="009B45B8">
      <w:headerReference w:type="first" r:id="rId9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AC" w:rsidRDefault="008262AC" w:rsidP="00776E5F">
      <w:r>
        <w:separator/>
      </w:r>
    </w:p>
  </w:endnote>
  <w:endnote w:type="continuationSeparator" w:id="0">
    <w:p w:rsidR="008262AC" w:rsidRDefault="008262AC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AC" w:rsidRDefault="008262AC" w:rsidP="00776E5F">
      <w:r>
        <w:separator/>
      </w:r>
    </w:p>
  </w:footnote>
  <w:footnote w:type="continuationSeparator" w:id="0">
    <w:p w:rsidR="008262AC" w:rsidRDefault="008262AC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8" w:rsidRPr="00EE0454" w:rsidRDefault="009B45B8" w:rsidP="009B45B8">
    <w:pPr>
      <w:pStyle w:val="Nagwek4"/>
      <w:jc w:val="center"/>
      <w:rPr>
        <w:sz w:val="28"/>
        <w:szCs w:val="28"/>
      </w:rPr>
    </w:pPr>
    <w:r w:rsidRPr="00EE0454">
      <w:rPr>
        <w:sz w:val="28"/>
        <w:szCs w:val="28"/>
      </w:rPr>
      <w:t xml:space="preserve">O G Ł O S Z E N I E  O  P R Z E T A R G U   </w:t>
    </w:r>
    <w:proofErr w:type="spellStart"/>
    <w:r w:rsidRPr="00EE0454">
      <w:rPr>
        <w:sz w:val="28"/>
        <w:szCs w:val="28"/>
      </w:rPr>
      <w:t>U</w:t>
    </w:r>
    <w:proofErr w:type="spellEnd"/>
    <w:r w:rsidRPr="00EE0454">
      <w:rPr>
        <w:sz w:val="28"/>
        <w:szCs w:val="28"/>
      </w:rPr>
      <w:t xml:space="preserve"> S T N Y M</w:t>
    </w:r>
  </w:p>
  <w:p w:rsidR="009B45B8" w:rsidRPr="00EE0454" w:rsidRDefault="009B45B8" w:rsidP="009B45B8">
    <w:pPr>
      <w:pStyle w:val="Nagwek2"/>
      <w:jc w:val="center"/>
      <w:rPr>
        <w:sz w:val="28"/>
        <w:szCs w:val="28"/>
      </w:rPr>
    </w:pP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NR  </w:t>
    </w:r>
    <w:r w:rsidR="00E338C8">
      <w:rPr>
        <w:sz w:val="28"/>
        <w:szCs w:val="28"/>
      </w:rPr>
      <w:t xml:space="preserve"> </w:t>
    </w:r>
    <w:r w:rsidR="003F5BFD">
      <w:rPr>
        <w:sz w:val="28"/>
        <w:szCs w:val="28"/>
      </w:rPr>
      <w:t>1</w:t>
    </w:r>
    <w:r w:rsidR="00E338C8">
      <w:rPr>
        <w:sz w:val="28"/>
        <w:szCs w:val="28"/>
      </w:rPr>
      <w:t xml:space="preserve"> </w:t>
    </w:r>
    <w:r w:rsidR="005261C7" w:rsidRPr="00EE0454">
      <w:rPr>
        <w:sz w:val="28"/>
        <w:szCs w:val="28"/>
      </w:rPr>
      <w:t>/20</w:t>
    </w:r>
    <w:r w:rsidR="00E338C8">
      <w:rPr>
        <w:sz w:val="28"/>
        <w:szCs w:val="28"/>
      </w:rPr>
      <w:t>2</w:t>
    </w:r>
    <w:r w:rsidR="003F5BFD">
      <w:rPr>
        <w:sz w:val="28"/>
        <w:szCs w:val="28"/>
      </w:rPr>
      <w:t>2</w:t>
    </w:r>
  </w:p>
  <w:p w:rsidR="009B45B8" w:rsidRPr="00EE0454" w:rsidRDefault="009163F0" w:rsidP="009B45B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 dnia </w:t>
    </w:r>
    <w:r w:rsidR="00E338C8">
      <w:rPr>
        <w:b/>
        <w:sz w:val="28"/>
        <w:szCs w:val="28"/>
      </w:rPr>
      <w:t>2</w:t>
    </w:r>
    <w:r w:rsidR="003F5BFD">
      <w:rPr>
        <w:b/>
        <w:sz w:val="28"/>
        <w:szCs w:val="28"/>
      </w:rPr>
      <w:t>4</w:t>
    </w:r>
    <w:r w:rsidR="00E338C8">
      <w:rPr>
        <w:b/>
        <w:sz w:val="28"/>
        <w:szCs w:val="28"/>
      </w:rPr>
      <w:t xml:space="preserve"> stycznia</w:t>
    </w:r>
    <w:r w:rsidR="00200DE8">
      <w:rPr>
        <w:b/>
        <w:sz w:val="28"/>
        <w:szCs w:val="28"/>
      </w:rPr>
      <w:t xml:space="preserve"> </w:t>
    </w:r>
    <w:r w:rsidR="005261C7" w:rsidRPr="00EE0454">
      <w:rPr>
        <w:b/>
        <w:sz w:val="28"/>
        <w:szCs w:val="28"/>
      </w:rPr>
      <w:t>20</w:t>
    </w:r>
    <w:r w:rsidR="00E338C8">
      <w:rPr>
        <w:b/>
        <w:sz w:val="28"/>
        <w:szCs w:val="28"/>
      </w:rPr>
      <w:t>2</w:t>
    </w:r>
    <w:r w:rsidR="00840A65">
      <w:rPr>
        <w:b/>
        <w:sz w:val="28"/>
        <w:szCs w:val="28"/>
      </w:rPr>
      <w:t>2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03983"/>
    <w:rsid w:val="000142F3"/>
    <w:rsid w:val="00020BC6"/>
    <w:rsid w:val="000330AE"/>
    <w:rsid w:val="00040EA4"/>
    <w:rsid w:val="00076CB8"/>
    <w:rsid w:val="000A6735"/>
    <w:rsid w:val="000C76FF"/>
    <w:rsid w:val="000E17FA"/>
    <w:rsid w:val="00125E2D"/>
    <w:rsid w:val="00144D9C"/>
    <w:rsid w:val="001641A7"/>
    <w:rsid w:val="001672AE"/>
    <w:rsid w:val="00183A5D"/>
    <w:rsid w:val="00194CB9"/>
    <w:rsid w:val="001E5B45"/>
    <w:rsid w:val="001F250F"/>
    <w:rsid w:val="00200C89"/>
    <w:rsid w:val="00200DE8"/>
    <w:rsid w:val="002015BD"/>
    <w:rsid w:val="00203BB5"/>
    <w:rsid w:val="002166C1"/>
    <w:rsid w:val="00223A22"/>
    <w:rsid w:val="00233712"/>
    <w:rsid w:val="00233818"/>
    <w:rsid w:val="00235026"/>
    <w:rsid w:val="00237AEB"/>
    <w:rsid w:val="002611A6"/>
    <w:rsid w:val="002644C8"/>
    <w:rsid w:val="00290D96"/>
    <w:rsid w:val="002D18C5"/>
    <w:rsid w:val="002D67B6"/>
    <w:rsid w:val="002F7B9B"/>
    <w:rsid w:val="00301086"/>
    <w:rsid w:val="00314D57"/>
    <w:rsid w:val="00341071"/>
    <w:rsid w:val="00352E5E"/>
    <w:rsid w:val="00362BB1"/>
    <w:rsid w:val="00387F0A"/>
    <w:rsid w:val="00390697"/>
    <w:rsid w:val="003A4400"/>
    <w:rsid w:val="003B4F21"/>
    <w:rsid w:val="003B5284"/>
    <w:rsid w:val="003D1DCB"/>
    <w:rsid w:val="003D3E6D"/>
    <w:rsid w:val="003D7FD5"/>
    <w:rsid w:val="003F1FB8"/>
    <w:rsid w:val="003F5BFD"/>
    <w:rsid w:val="0041304E"/>
    <w:rsid w:val="004473E2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73B13"/>
    <w:rsid w:val="00583CDE"/>
    <w:rsid w:val="005961FC"/>
    <w:rsid w:val="005B3423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6D33BE"/>
    <w:rsid w:val="006F05DF"/>
    <w:rsid w:val="00731972"/>
    <w:rsid w:val="00736DA0"/>
    <w:rsid w:val="00746631"/>
    <w:rsid w:val="00776E5F"/>
    <w:rsid w:val="007B3F97"/>
    <w:rsid w:val="007B508E"/>
    <w:rsid w:val="007D6A55"/>
    <w:rsid w:val="007E32AA"/>
    <w:rsid w:val="007E7959"/>
    <w:rsid w:val="00805511"/>
    <w:rsid w:val="00811164"/>
    <w:rsid w:val="008262AC"/>
    <w:rsid w:val="00840A65"/>
    <w:rsid w:val="00877D44"/>
    <w:rsid w:val="008866B6"/>
    <w:rsid w:val="008951BB"/>
    <w:rsid w:val="00896D9C"/>
    <w:rsid w:val="008E3CBA"/>
    <w:rsid w:val="009163F0"/>
    <w:rsid w:val="00974A6D"/>
    <w:rsid w:val="00974C63"/>
    <w:rsid w:val="009A1664"/>
    <w:rsid w:val="009B45B8"/>
    <w:rsid w:val="009C4D25"/>
    <w:rsid w:val="00A4749A"/>
    <w:rsid w:val="00A7218C"/>
    <w:rsid w:val="00A826FF"/>
    <w:rsid w:val="00A8283B"/>
    <w:rsid w:val="00A96AF5"/>
    <w:rsid w:val="00AB33C7"/>
    <w:rsid w:val="00AC46A9"/>
    <w:rsid w:val="00AE0A0E"/>
    <w:rsid w:val="00AE6B43"/>
    <w:rsid w:val="00AF1CF2"/>
    <w:rsid w:val="00B10AEB"/>
    <w:rsid w:val="00B10BAB"/>
    <w:rsid w:val="00B26C89"/>
    <w:rsid w:val="00B37CF1"/>
    <w:rsid w:val="00B57734"/>
    <w:rsid w:val="00B91FAF"/>
    <w:rsid w:val="00BF7224"/>
    <w:rsid w:val="00C01A5C"/>
    <w:rsid w:val="00C01FA2"/>
    <w:rsid w:val="00C14497"/>
    <w:rsid w:val="00C5493E"/>
    <w:rsid w:val="00C575C3"/>
    <w:rsid w:val="00C745EE"/>
    <w:rsid w:val="00CB5E80"/>
    <w:rsid w:val="00CC6A33"/>
    <w:rsid w:val="00CE405B"/>
    <w:rsid w:val="00CE4549"/>
    <w:rsid w:val="00D027CF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DF4A4B"/>
    <w:rsid w:val="00E15FEE"/>
    <w:rsid w:val="00E27D83"/>
    <w:rsid w:val="00E338C8"/>
    <w:rsid w:val="00E4513A"/>
    <w:rsid w:val="00E46741"/>
    <w:rsid w:val="00E71584"/>
    <w:rsid w:val="00EA2FAE"/>
    <w:rsid w:val="00EA68AA"/>
    <w:rsid w:val="00EE0454"/>
    <w:rsid w:val="00EE5B14"/>
    <w:rsid w:val="00EE7EDC"/>
    <w:rsid w:val="00EF0942"/>
    <w:rsid w:val="00F0127B"/>
    <w:rsid w:val="00F016A9"/>
    <w:rsid w:val="00F32DE7"/>
    <w:rsid w:val="00F362F5"/>
    <w:rsid w:val="00F57669"/>
    <w:rsid w:val="00F617F4"/>
    <w:rsid w:val="00F62F0F"/>
    <w:rsid w:val="00F823E9"/>
    <w:rsid w:val="00FB2B66"/>
    <w:rsid w:val="00FB651C"/>
    <w:rsid w:val="00FC04A0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C388D-DDCA-46AD-9869-F3BC39CF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8A3C-0291-41D3-B841-208F244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BarbaraS</cp:lastModifiedBy>
  <cp:revision>29</cp:revision>
  <cp:lastPrinted>2022-01-24T09:46:00Z</cp:lastPrinted>
  <dcterms:created xsi:type="dcterms:W3CDTF">2017-07-05T08:08:00Z</dcterms:created>
  <dcterms:modified xsi:type="dcterms:W3CDTF">2022-01-24T10:28:00Z</dcterms:modified>
</cp:coreProperties>
</file>