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XXVI/192/2016          </w:t>
      </w: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Powiatu Drawskiego</w:t>
      </w: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z dnia 21 grudnia 2016r.                           </w:t>
      </w: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uchwalenia  Wieloletniej Prognozy Finansowej Powiatu Drawskiego</w:t>
      </w:r>
      <w:r>
        <w:rPr>
          <w:rFonts w:ascii="Times New Roman" w:hAnsi="Times New Roman" w:cs="Times New Roman"/>
          <w:b/>
          <w:bCs/>
        </w:rPr>
        <w:br/>
        <w:t xml:space="preserve"> na lata 2017-2035</w:t>
      </w: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228 i  art. 230 ust 6,  ustawy z dnia 27 sierpnia 2009r.</w:t>
      </w:r>
      <w:r>
        <w:rPr>
          <w:rFonts w:ascii="Times New Roman" w:hAnsi="Times New Roman" w:cs="Times New Roman"/>
        </w:rPr>
        <w:br/>
        <w:t>o finansach publicznych (Dz.U. z 2013. poz. 885, ze zmianami) uchwala się, co następuje:</w:t>
      </w:r>
    </w:p>
    <w:p w:rsidR="00980152" w:rsidRDefault="00980152" w:rsidP="00980152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</w:rPr>
        <w:t xml:space="preserve">. Uchwala się wieloletnią prognozę finansową Powiatu Drawskiego na lata 2017- 2035 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zgodnie z załącznikiem nr 1.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Ustala się planowane i realizowane przedsięwzięcia Powiatu Drawskiego </w:t>
      </w:r>
      <w:r>
        <w:rPr>
          <w:rFonts w:ascii="Times New Roman" w:hAnsi="Times New Roman" w:cs="Times New Roman"/>
        </w:rPr>
        <w:br/>
        <w:t xml:space="preserve">        w latach 2017-2021 zgodnie z załącznikiem nr 2.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>. Upoważnia się Zarząd Powiatu  Drawskiego do zaciągania zobowiązań: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1) związanych z realizacją przedsięwzięć ujętych w załączniku nr 2 do niniejszej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uchwały, do kwot: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2018 roku - 4.137.292,00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2019 roku - 4.664.813,00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2020 roku - 5.395.400,00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2021 roku - 2.005.000,00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 przekazywania uprawnień kierownikom jednostek organizacyjnych w zakresie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zaciągania zobowiązań związanych z realizacją przedsięwzięć, o których mowa 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pkt 1 do kwot: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2018 roku - 1.495.400,00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2019 roku - 2.495.400,00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2020 roku - 3.995.400,00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2021 roku -2.005.000,00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3) z tytułu umów, których realizacja w roku budżetowym i w latach następnych jest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niezbędna do zapewnienia ciągłości działania jednostki i z których wynikające płatności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wykraczają  poza rok budżetowy zawieranych na czas określony do kwot: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2018 roku - 282.425,00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2019 roku - 212.422,00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4) przekazywania uprawnień kierownikom jednostek organizacyjnych do zaciągania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zobowiązań z tytułu umów, których realizacja w roku budżetowym i w latach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następnych jest niezbędna do zapewnienia ciągłości działania jednostki, i z których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wynikające płatności wykraczają poza rok budżetowy, zawieranych na czas określony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 kwot: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2018 roku - 228.664,00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2019 roku-  205.322,00 zł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  <w:r>
        <w:rPr>
          <w:rFonts w:ascii="Times New Roman" w:hAnsi="Times New Roman" w:cs="Times New Roman"/>
        </w:rPr>
        <w:t xml:space="preserve">. Traci moc uchwała Nr XVI/109 /2015 Rady Powiatu Drawskiego  z dnia 29 grudnia           2015r w sprawie uchwalenia Wieloletniej  Prognozy Finansowej Powiatu Drawskiego na             lata 2016-2035 zmienionej uchwałami, Nr  XVIII/133/2016 z dnia 31  marca 2016 r., 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XIX/138/2016 z dnia 22 kwietnia  2016r , Nr XXI/148/2016r z dnia 17 czerwca  2016r. oraz Nr XXIII/173/2016 r z dnia 21 października 2016r.  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  <w:r>
        <w:rPr>
          <w:rFonts w:ascii="Times New Roman" w:hAnsi="Times New Roman" w:cs="Times New Roman"/>
        </w:rPr>
        <w:t>. Uchwała wchodzi w życie z dniem 1 stycznia 2017r.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Przewodniczący Rady</w:t>
      </w:r>
    </w:p>
    <w:p w:rsidR="00980152" w:rsidRDefault="00980152" w:rsidP="0098015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Stanisław Mikołajczyk</w:t>
      </w: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jc w:val="right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980152" w:rsidRDefault="00980152" w:rsidP="00980152">
      <w:pPr>
        <w:pStyle w:val="Normal"/>
        <w:rPr>
          <w:rFonts w:ascii="Times New Roman" w:hAnsi="Times New Roman" w:cs="Times New Roman"/>
          <w:b/>
          <w:bCs/>
        </w:rPr>
      </w:pPr>
    </w:p>
    <w:p w:rsidR="00746F8A" w:rsidRDefault="00746F8A"/>
    <w:sectPr w:rsidR="00746F8A" w:rsidSect="00E8391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52"/>
    <w:rsid w:val="003E38B5"/>
    <w:rsid w:val="00746F8A"/>
    <w:rsid w:val="009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38EB-48A3-4D5C-8932-6DCBFE0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80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JoannaA</cp:lastModifiedBy>
  <cp:revision>2</cp:revision>
  <dcterms:created xsi:type="dcterms:W3CDTF">2017-01-03T07:34:00Z</dcterms:created>
  <dcterms:modified xsi:type="dcterms:W3CDTF">2017-01-03T07:34:00Z</dcterms:modified>
</cp:coreProperties>
</file>