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2D" w:rsidRPr="00375F2D" w:rsidRDefault="00375F2D" w:rsidP="00375F2D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lang w:eastAsia="pl-PL"/>
        </w:rPr>
        <w:t>Od 20 maja 2016 zaczyna obowiązywać nowelizacja ustawy Prawo o stowarzyszeniach. Czy zmieniły się przepisy dotyczące zakładania nowych stowarzyszeń? Wyjaśnia to doradczyni serwisu poradnik.</w:t>
      </w:r>
      <w:proofErr w:type="gramStart"/>
      <w:r w:rsidRPr="00375F2D"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lang w:eastAsia="pl-PL"/>
        </w:rPr>
        <w:t>ngo</w:t>
      </w:r>
      <w:proofErr w:type="gramEnd"/>
      <w:r w:rsidRPr="00375F2D"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lang w:eastAsia="pl-PL"/>
        </w:rPr>
        <w:t>.</w:t>
      </w:r>
      <w:proofErr w:type="gramStart"/>
      <w:r w:rsidRPr="00375F2D"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lang w:eastAsia="pl-PL"/>
        </w:rPr>
        <w:t>pl</w:t>
      </w:r>
      <w:proofErr w:type="gramEnd"/>
      <w:r w:rsidRPr="00375F2D"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lang w:eastAsia="pl-PL"/>
        </w:rPr>
        <w:t>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lang w:eastAsia="pl-PL"/>
        </w:rPr>
        <w:t>Na początku jest pomysł i… przyjaciele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Stowarzyszenie to ludzie, których łączy wspólna idea, wspólny pomysł na działanie. Czasem to dążenie do rozwiązania jakiegoś konkretnego społecznego problemu, czasem potrzeba, by podzielić się z innymi swoimi umiejętnościami, by rozwinąć nowe, także by miło spędzić czas. Motywy zakładania stowarzyszeń są różne, jednak podstawą są osoby, które włączą się w działania.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Stowarzyszenie jest dobrowolnym, samorządnym, trwałym zrzeszeniem o celach niezarobkowych. (art. 2 ust</w:t>
      </w: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. 1).</w:t>
      </w: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br/>
        <w:t>Jeśli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masz pomysł, wiesz, co chcesz robić, poszukaj sojuszników, osób które myślą podobnie, znajomych, przyjaciół.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br/>
        <w:t>Formalnie stowarzyszenie może być założone przez:</w:t>
      </w:r>
    </w:p>
    <w:p w:rsidR="00375F2D" w:rsidRPr="00375F2D" w:rsidRDefault="00375F2D" w:rsidP="00375F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co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najmniej 7 osób (art. 9) – są to członkowie założyciele</w:t>
      </w:r>
    </w:p>
    <w:p w:rsidR="00375F2D" w:rsidRPr="00375F2D" w:rsidRDefault="00375F2D" w:rsidP="00375F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obywateli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polskich, posiadających pełną zdolność do czynności prawnych, niepozbawionych praw publicznych (art. 3 ust. 1)</w:t>
      </w:r>
    </w:p>
    <w:p w:rsidR="00375F2D" w:rsidRPr="00375F2D" w:rsidRDefault="00375F2D" w:rsidP="00375F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cudzoziemców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zamieszkałych w Polsce (art. 4 ust. 1).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Zmiana w ustawie dotyczy tylko liczby osób, które mogą zawiązać stowarzyszenie. Warunki, jakie muszą spełnić osoby indywidualne, pozostały takie same.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Nie zmieniły się również zasady uczestnictwa w stowarzyszeniu osób małoletnich. Małoletni nie mogą być członkami – założycielami, ale mogą przystępować do już działających stowarzyszeń, a nawet być we władzach takiego stowarzyszenia. Więcej na ten temat tutaj</w:t>
      </w: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: </w:t>
      </w:r>
      <w:hyperlink r:id="rId5" w:history="1">
        <w:r w:rsidRPr="00375F2D">
          <w:rPr>
            <w:rFonts w:ascii="Times New Roman" w:eastAsia="Times New Roman" w:hAnsi="Times New Roman" w:cs="Times New Roman"/>
            <w:color w:val="005DFF"/>
            <w:sz w:val="24"/>
            <w:szCs w:val="24"/>
            <w:lang w:eastAsia="pl-PL"/>
          </w:rPr>
          <w:t>Małoletni</w:t>
        </w:r>
        <w:proofErr w:type="gramEnd"/>
        <w:r w:rsidRPr="00375F2D">
          <w:rPr>
            <w:rFonts w:ascii="Times New Roman" w:eastAsia="Times New Roman" w:hAnsi="Times New Roman" w:cs="Times New Roman"/>
            <w:color w:val="005DFF"/>
            <w:sz w:val="24"/>
            <w:szCs w:val="24"/>
            <w:lang w:eastAsia="pl-PL"/>
          </w:rPr>
          <w:t xml:space="preserve"> we władzach nowego stowarzyszenia</w:t>
        </w:r>
      </w:hyperlink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lang w:eastAsia="pl-PL"/>
        </w:rPr>
        <w:t>Najważniejszy jest statut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Skoro już mamy 7 osób chętnych do wspólnego działania, to trzeba zadbać o to, by stworzyć dobrą bazę, podstawę do działania. Dokumentem zbierającym zasady, na jakich stowarzyszenie będzie się opierało, jest statut. Statut to najważniejszy wewnętrzny akt prawny dla stowarzyszenia.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Stowarzyszenie samodzielnie określa swoje cele, programy działania i struktury organizacyjne oraz uchwala akty wewnętrzne dotyczące jego działalności. (</w:t>
      </w: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art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. 2 ust. 2).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br/>
        <w:t>Minimalna zawartość statutu określona została w art. 10 ust. 1 ustawy Prawo o stowarzyszeniach. Zgodnie z tymi zapisami w statucie musi być informacja o:</w:t>
      </w:r>
    </w:p>
    <w:p w:rsidR="00375F2D" w:rsidRPr="00375F2D" w:rsidRDefault="00375F2D" w:rsidP="00375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nazwie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, siedzibie i terenie działania</w:t>
      </w:r>
    </w:p>
    <w:p w:rsidR="00375F2D" w:rsidRPr="00375F2D" w:rsidRDefault="00375F2D" w:rsidP="00375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celach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i sposobach ich realizacji</w:t>
      </w:r>
    </w:p>
    <w:p w:rsidR="00375F2D" w:rsidRPr="00375F2D" w:rsidRDefault="00375F2D" w:rsidP="00375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członkach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stowarzyszenia (sposób nabycia, przyczyny utraty członkostwa, prawa i obowiązki członków)</w:t>
      </w:r>
    </w:p>
    <w:p w:rsidR="00375F2D" w:rsidRPr="00375F2D" w:rsidRDefault="00375F2D" w:rsidP="00375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władzach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(sposób ich wyboru, uzupełniania składu oraz ich kompetencje)</w:t>
      </w:r>
    </w:p>
    <w:p w:rsidR="00375F2D" w:rsidRPr="00375F2D" w:rsidRDefault="00375F2D" w:rsidP="00375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color w:val="504E4D"/>
          <w:sz w:val="24"/>
          <w:szCs w:val="24"/>
          <w:u w:val="single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b/>
          <w:color w:val="504E4D"/>
          <w:sz w:val="24"/>
          <w:szCs w:val="24"/>
          <w:u w:val="single"/>
          <w:lang w:eastAsia="pl-PL"/>
        </w:rPr>
        <w:t>możliwości</w:t>
      </w:r>
      <w:proofErr w:type="gramEnd"/>
      <w:r w:rsidRPr="00375F2D">
        <w:rPr>
          <w:rFonts w:ascii="Times New Roman" w:eastAsia="Times New Roman" w:hAnsi="Times New Roman" w:cs="Times New Roman"/>
          <w:b/>
          <w:color w:val="504E4D"/>
          <w:sz w:val="24"/>
          <w:szCs w:val="24"/>
          <w:u w:val="single"/>
          <w:lang w:eastAsia="pl-PL"/>
        </w:rPr>
        <w:t xml:space="preserve"> otrzymywania przez członków zarządu wynagrodzenia za czynności wykonywane w związku z pełnioną funkcją</w:t>
      </w:r>
    </w:p>
    <w:p w:rsidR="00375F2D" w:rsidRPr="00375F2D" w:rsidRDefault="00375F2D" w:rsidP="00375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lastRenderedPageBreak/>
        <w:t>sposobie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reprezentowania stowarzyszenia, w szczególności zaciągania zobowiązań majątkowych, a także sposobie podejmowania decyzji, czyli warunkach ważności uchwał</w:t>
      </w:r>
    </w:p>
    <w:p w:rsidR="00375F2D" w:rsidRPr="00375F2D" w:rsidRDefault="00375F2D" w:rsidP="00375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sposobie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uzyskiwania środków finansowych oraz ustanawiania składek członkowskich</w:t>
      </w:r>
    </w:p>
    <w:p w:rsidR="00375F2D" w:rsidRPr="00375F2D" w:rsidRDefault="00375F2D" w:rsidP="00375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zasadach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wprowadzania zmian w statucie</w:t>
      </w:r>
    </w:p>
    <w:p w:rsidR="00375F2D" w:rsidRPr="00375F2D" w:rsidRDefault="00375F2D" w:rsidP="00375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sposobie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rozwiązania się stowarzyszenia.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Nowością jest możliwość wynagradzania członków zarządu za pełnioną funkcję. Do tej pory członkowie, w tym członkowie zarządu mogli być zatrudniani w stowarzyszeniu przy pracach niezwiązanych bezpośrednio z obowiązkami, kompetencjami wynikającymi ze statutu (np. dostawiali wynagrodzenie na prowadzenie szkolenia, a nie za zarządzanie organizacją). Zgodnie ze zmienioną ustawą Prawo o stowarzyszeniach będzie można wynagradzać osoby w zarządach właśnie za ich pracę zarządczą. Warunkiem jest jednak wprowadzenie takiej możliwości do statutu stowarzyszenia.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Uwaga! Umowy z członkami zarządu – niezależnie od tego czy będą one dotyczyły konkretnego zadania czy wynagrodzenia za pracę zarządczą – muszą być podpisywane przez pełnomocnika powołanego uchwałą walnego zebrania członków albo przez członka komisji rewizyjnej wskazanego w uchwale komisji rewizyjnej. Pisaliśmy o tym: [</w:t>
      </w:r>
      <w:hyperlink r:id="rId6" w:tgtFrame="_blank" w:history="1">
        <w:r w:rsidRPr="00375F2D">
          <w:rPr>
            <w:rFonts w:ascii="Times New Roman" w:eastAsia="Times New Roman" w:hAnsi="Times New Roman" w:cs="Times New Roman"/>
            <w:color w:val="005DFF"/>
            <w:sz w:val="24"/>
            <w:szCs w:val="24"/>
            <w:lang w:eastAsia="pl-PL"/>
          </w:rPr>
          <w:t>Nowelizacja stowarzyszeń. Pełnomocnicy do podpisywania umów z członkami zarządu]</w:t>
        </w:r>
      </w:hyperlink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W statucie stowarzyszenia może być oczywiście dużo więcej informacji. Część z nich (np. zasady tworzenia oddziałów terenowych) zgodnie ze zmienioną ustawą Prawo o stowarzyszeniach wymaga szczegółowego opisania zgodnie z wytycznymi (art. 10a). Będziemy o tym pisać w odrębnym artykule.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O zasadach uchwalania statutu stowarzyszenia informacje także tutaj: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hyperlink r:id="rId7" w:history="1">
        <w:r w:rsidRPr="00375F2D">
          <w:rPr>
            <w:rFonts w:ascii="Times New Roman" w:eastAsia="Times New Roman" w:hAnsi="Times New Roman" w:cs="Times New Roman"/>
            <w:color w:val="005DFF"/>
            <w:sz w:val="24"/>
            <w:szCs w:val="24"/>
            <w:lang w:eastAsia="pl-PL"/>
          </w:rPr>
          <w:t>http://poradnik.ngo.pl/uchwalanie-statutu-stowarzyszenia</w:t>
        </w:r>
      </w:hyperlink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Pomocna może być także filmowa instrukcja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hyperlink r:id="rId8" w:history="1">
        <w:r w:rsidRPr="00375F2D">
          <w:rPr>
            <w:rFonts w:ascii="Times New Roman" w:eastAsia="Times New Roman" w:hAnsi="Times New Roman" w:cs="Times New Roman"/>
            <w:color w:val="005DFF"/>
            <w:sz w:val="24"/>
            <w:szCs w:val="24"/>
            <w:lang w:eastAsia="pl-PL"/>
          </w:rPr>
          <w:t xml:space="preserve">Jak samodzielnie napisać statut </w:t>
        </w:r>
        <w:proofErr w:type="gramStart"/>
        <w:r w:rsidRPr="00375F2D">
          <w:rPr>
            <w:rFonts w:ascii="Times New Roman" w:eastAsia="Times New Roman" w:hAnsi="Times New Roman" w:cs="Times New Roman"/>
            <w:color w:val="005DFF"/>
            <w:sz w:val="24"/>
            <w:szCs w:val="24"/>
            <w:lang w:eastAsia="pl-PL"/>
          </w:rPr>
          <w:t>stowarzyszenia</w:t>
        </w:r>
      </w:hyperlink>
      <w:proofErr w:type="gramEnd"/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lang w:eastAsia="pl-PL"/>
        </w:rPr>
        <w:t>Zebranie założycielskie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Jest 7 osób gotowych do działania z napisanym własnym i niepowtarzalnym statutem z rozwiązaniami „szytymi na miarę”. Co teraz trzeba zrobić? Zebranie założycielskie.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Zebranie założycielskie to spotkanie, na którym formalnie członkowie – założyciele (po rejestracji stają się członkami zwyczajnymi) decydują o:</w:t>
      </w:r>
    </w:p>
    <w:p w:rsidR="00375F2D" w:rsidRPr="00375F2D" w:rsidRDefault="00375F2D" w:rsidP="00375F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założeniu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stowarzyszenia</w:t>
      </w:r>
    </w:p>
    <w:p w:rsidR="00375F2D" w:rsidRPr="00375F2D" w:rsidRDefault="00375F2D" w:rsidP="00375F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przyjęciu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(uchwaleniu) statutu. (Choć dobrą praktyką jest, by statut został napisany wcześniej tak by wszyscy mogli się z nim zapoznać, to w trakcie zebrania założycielskiego mogą pojawić się nowe pomysły, rozwiązania dotyczące poszczególnych zapisów statutu)</w:t>
      </w:r>
    </w:p>
    <w:p w:rsidR="00375F2D" w:rsidRPr="00375F2D" w:rsidRDefault="00375F2D" w:rsidP="00375F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wyborze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zarządu</w:t>
      </w:r>
    </w:p>
    <w:p w:rsidR="00375F2D" w:rsidRPr="00375F2D" w:rsidRDefault="00375F2D" w:rsidP="00375F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rekomendujemy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też wybranie od razu komisji rewizyjnej. (Choć nie ma obowiązku wybrania komisji rewizyjnej na zebraniu założycielskim, to rekomendujemy, by wykorzystać tę okazje, jaka jest spotkanie członków i wybrać komisję, ponieważ i tak trzeba będzie to zrobić – jej istnienie jest obowiązkowe w stowarzyszeniach).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lastRenderedPageBreak/>
        <w:t xml:space="preserve">Zgodnie z art. 9 znowelizowanej ustawy Prawo o stowarzyszeniach można wybrać także komitet założycielski. To zmiana w przepisach. Do 20 maja 2016 wybranie komitetu założycielskiego było obowiązkowe. </w:t>
      </w:r>
      <w:r w:rsidRPr="00375F2D">
        <w:rPr>
          <w:rFonts w:ascii="Times New Roman" w:eastAsia="Times New Roman" w:hAnsi="Times New Roman" w:cs="Times New Roman"/>
          <w:b/>
          <w:color w:val="504E4D"/>
          <w:sz w:val="24"/>
          <w:szCs w:val="24"/>
          <w:lang w:eastAsia="pl-PL"/>
        </w:rPr>
        <w:t>Obecnie obowiązkowo trzeba powołać zarząd, gdyż to właśnie zarząd składa wniosek o rejestrację do KRS</w:t>
      </w: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(art. 9 i 12 ust. 1).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Zebranie założycielskie jest prowadzone przez przewodniczącego / przewodniczącą zebrania. Taką osobę wybiera się na początku wraz z protokolantem / </w:t>
      </w: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protokolantką czyli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osobą rejestrującą (protokołującą) przebieg zebrania. Obydwie te osoby podpisują się pod protokołem z zebrania założycielskiego oraz podjętymi uchwałami, które są załącznikami do protokołu.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Jednym z pierwszych zadań przewodniczącego zebrania, prócz miłego przywitania wszystkich, jest przypomnienie o wpisaniu niezbędnych danych na liście członków założycieli. To bardzo ważny dokument zbierający informacje o osobach, które decydują się na założenie stowarzyszenia.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Lista założycieli musi zawierać imię i nazwisko, datę i miejsce urodzenia, miejsce zamieszkania oraz własnoręczny podpis. Dodatkowo, z praktycznych względów, warto dodać numer PESEL – przyda </w:t>
      </w: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się jeśli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osoba zostanie wybrana do zarządu albo komisji rewizyjnej, jednakże nie jest to obowiązkowe.</w:t>
      </w:r>
    </w:p>
    <w:p w:rsidR="00375F2D" w:rsidRPr="00375F2D" w:rsidRDefault="00375F2D" w:rsidP="00375F2D">
      <w:pPr>
        <w:shd w:val="clear" w:color="auto" w:fill="FFFFFF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0"/>
        <w:gridCol w:w="1340"/>
        <w:gridCol w:w="2159"/>
        <w:gridCol w:w="1520"/>
        <w:gridCol w:w="1573"/>
      </w:tblGrid>
      <w:tr w:rsidR="00375F2D" w:rsidRPr="00375F2D" w:rsidTr="00375F2D"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Data, miejsce urodzenia</w:t>
            </w:r>
          </w:p>
        </w:tc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 (ulica, kod, miasto)</w:t>
            </w:r>
          </w:p>
        </w:tc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PESEL</w:t>
            </w: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r w:rsidRPr="00375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opcjonalnie</w:t>
            </w: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Własnoręczny podpis</w:t>
            </w:r>
          </w:p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75F2D" w:rsidRPr="00375F2D" w:rsidTr="00375F2D"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Jan Kowalski </w:t>
            </w:r>
          </w:p>
        </w:tc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03.01.1970,</w:t>
            </w: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Wrocław</w:t>
            </w:r>
          </w:p>
        </w:tc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Piękna</w:t>
            </w:r>
            <w:proofErr w:type="gramStart"/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2,</w:t>
            </w: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02-784 Opole</w:t>
            </w:r>
            <w:proofErr w:type="gramEnd"/>
          </w:p>
        </w:tc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70010323071</w:t>
            </w:r>
          </w:p>
        </w:tc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75F2D" w:rsidRPr="00375F2D" w:rsidTr="00375F2D"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2. ...</w:t>
            </w:r>
            <w:proofErr w:type="gramEnd"/>
          </w:p>
        </w:tc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75F2D" w:rsidRPr="00375F2D" w:rsidTr="00375F2D"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…</w:t>
            </w:r>
          </w:p>
        </w:tc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504E4D"/>
              <w:left w:val="single" w:sz="4" w:space="0" w:color="504E4D"/>
              <w:bottom w:val="single" w:sz="4" w:space="0" w:color="504E4D"/>
              <w:right w:val="single" w:sz="4" w:space="0" w:color="504E4D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75F2D" w:rsidRPr="00375F2D" w:rsidRDefault="00375F2D" w:rsidP="00375F2D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 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Wszystkie dokumenty z zebrania </w:t>
      </w: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założycielskiego czyli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:</w:t>
      </w:r>
    </w:p>
    <w:p w:rsidR="00375F2D" w:rsidRPr="00375F2D" w:rsidRDefault="00375F2D" w:rsidP="00375F2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listę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założycieli</w:t>
      </w:r>
    </w:p>
    <w:p w:rsidR="00375F2D" w:rsidRPr="00375F2D" w:rsidRDefault="00375F2D" w:rsidP="00375F2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statut</w:t>
      </w:r>
      <w:proofErr w:type="gramEnd"/>
    </w:p>
    <w:p w:rsidR="00375F2D" w:rsidRPr="00375F2D" w:rsidRDefault="00375F2D" w:rsidP="00375F2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protokół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z uchwałami o założeniu stowarzyszenia, przyjęciu statutu, wyborze zarządu i komisji rewizyjnej, (a jeśli był wybrany także o wyborze komitetu założycielskiego)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stowarzyszenie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przygotowuje w 3 egzemplarzach. Dwa z nich będą wysyłane do sądu, a trzeci zostaje w dokumentacji stowarzyszenia.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u w:val="single"/>
          <w:lang w:eastAsia="pl-PL"/>
        </w:rPr>
      </w:pPr>
      <w:r w:rsidRPr="00375F2D"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u w:val="single"/>
          <w:lang w:eastAsia="pl-PL"/>
        </w:rPr>
        <w:t>Wniosek o rejestrację w KRS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Zarząd wybrano spośród 7 członków założycieli i teraz to jego zadaniem jest rejestracja wniosku o założenie stowarzyszenia w Krajowym Rejestrze Sądowym (KRS). Wniosek składa się z formularzy KRS oraz dokumentów z zebrania założycielskiego.</w:t>
      </w:r>
    </w:p>
    <w:p w:rsid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b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b/>
          <w:color w:val="504E4D"/>
          <w:sz w:val="24"/>
          <w:szCs w:val="24"/>
          <w:lang w:eastAsia="pl-PL"/>
        </w:rPr>
        <w:lastRenderedPageBreak/>
        <w:t xml:space="preserve">Od 20 maja 2016 zarząd nowo założonego stowarzyszenia </w:t>
      </w:r>
      <w:proofErr w:type="gramStart"/>
      <w:r w:rsidRPr="00375F2D">
        <w:rPr>
          <w:rFonts w:ascii="Times New Roman" w:eastAsia="Times New Roman" w:hAnsi="Times New Roman" w:cs="Times New Roman"/>
          <w:b/>
          <w:color w:val="504E4D"/>
          <w:sz w:val="24"/>
          <w:szCs w:val="24"/>
          <w:lang w:eastAsia="pl-PL"/>
        </w:rPr>
        <w:t>będzie więc</w:t>
      </w:r>
      <w:proofErr w:type="gramEnd"/>
      <w:r w:rsidRPr="00375F2D">
        <w:rPr>
          <w:rFonts w:ascii="Times New Roman" w:eastAsia="Times New Roman" w:hAnsi="Times New Roman" w:cs="Times New Roman"/>
          <w:b/>
          <w:color w:val="504E4D"/>
          <w:sz w:val="24"/>
          <w:szCs w:val="24"/>
          <w:lang w:eastAsia="pl-PL"/>
        </w:rPr>
        <w:t xml:space="preserve"> składał do sądu:</w:t>
      </w:r>
    </w:p>
    <w:p w:rsidR="00375F2D" w:rsidRPr="00375F2D" w:rsidRDefault="00375F2D" w:rsidP="00375F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formularz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KRS-W20 – formularz podstawowy służący do rejestracji stowarzyszenia, 1 sztuka, podpisuje cały zarząd</w:t>
      </w:r>
    </w:p>
    <w:p w:rsidR="00375F2D" w:rsidRPr="00375F2D" w:rsidRDefault="00375F2D" w:rsidP="00375F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formularz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</w:t>
      </w:r>
      <w:proofErr w:type="spell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KRS-WK</w:t>
      </w:r>
      <w:proofErr w:type="spell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– formularz służący do zgłoszenia osób zasiadających w zarządzie, liczba egzemplarzy uzależniona od liczby osób w zarządzie (na jednym formularzu można zgłosić 2 osoby), podpisuje cały zarząd</w:t>
      </w:r>
    </w:p>
    <w:p w:rsidR="00375F2D" w:rsidRPr="00375F2D" w:rsidRDefault="00375F2D" w:rsidP="00375F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formularz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</w:t>
      </w:r>
      <w:proofErr w:type="spell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KRS-WK</w:t>
      </w:r>
      <w:proofErr w:type="spell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– formularz służący do zgłoszenia osób zasiadających w komisji rewizyjnej, liczba egzemplarzy uzależniona od liczby osób w komisji rewizyjnej (na jednym formularzu można zgłosić 2 osoby), podpisuje cały zarząd</w:t>
      </w:r>
    </w:p>
    <w:p w:rsidR="00375F2D" w:rsidRPr="00375F2D" w:rsidRDefault="00375F2D" w:rsidP="00375F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listę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założycieli, 2 sztuki, podpisują członkowie założyciele</w:t>
      </w:r>
    </w:p>
    <w:p w:rsidR="00375F2D" w:rsidRPr="00375F2D" w:rsidRDefault="00375F2D" w:rsidP="00375F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statut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, 2 sztuki, podpisuje cały zarząd</w:t>
      </w:r>
    </w:p>
    <w:p w:rsidR="00375F2D" w:rsidRPr="00375F2D" w:rsidRDefault="00375F2D" w:rsidP="00375F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protokół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wraz z uchwałami, 2 sztuki, podpisuje przewodniczący i protokolant</w:t>
      </w:r>
    </w:p>
    <w:p w:rsid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Stowarzyszenie bez działalności gospodarczej, tak jak do tej pory, nie płaci za rejestrację w KRS. Dodatkowo nie będzie też płacić za zgłaszanie zmian (np. w statucie). 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br/>
      </w: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Dodatkowo jeśli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stowarzyszenie rejestruje od razu działalność gospodarczą składa formularz </w:t>
      </w:r>
      <w:proofErr w:type="spell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KRS-WM</w:t>
      </w:r>
      <w:proofErr w:type="spell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, jedna sztuka, podpisuje cały zarząd.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lang w:eastAsia="pl-PL"/>
        </w:rPr>
        <w:t>Nadzór starosty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Dlaczego nadal trzeba składać dwa egzemplarze dokumentów z zebrania założycielskiego? Do tej pory związane było to z uprawnieniem starosty powiatu, na </w:t>
      </w:r>
      <w:proofErr w:type="gramStart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terenie którego</w:t>
      </w:r>
      <w:proofErr w:type="gramEnd"/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 xml:space="preserve"> znajduje się siedziba stowarzyszenia. Starosta (w miastach na prawach powiatu – prezydent) miał prawo do uczestniczenia w postępowaniu rejestrowym. Dostawał dokumenty i miał prawo zgłosić uwagi np. do statutu. Zmiana ustawy Prawo o stowarzyszeniach zniosła to uprawnienie, jednak nadal to starosta jest organem nadzoru zewnętrznego nad stowarzyszeniem i musi wiedzieć, że takie stowarzyszenie się zarejestrowało. Zatem sąd po rejestracji, informacyjne, przesyła do starostwa postanowienie o wpisie wraz z listą założycieli, statutem i uchwałami (art. 12. pkt. 4).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b/>
          <w:bCs/>
          <w:color w:val="504E4D"/>
          <w:sz w:val="24"/>
          <w:szCs w:val="24"/>
          <w:lang w:eastAsia="pl-PL"/>
        </w:rPr>
        <w:t>KRS, NIP, REGON…</w:t>
      </w:r>
    </w:p>
    <w:p w:rsidR="00375F2D" w:rsidRPr="00375F2D" w:rsidRDefault="00375F2D" w:rsidP="00375F2D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Teraz tylko pozostaje złożyć wniosek o rejestrację w KRS i czekać. Numer REGON i NIP jest nadawany bez wpisywany do rejestru KRS bez składania osobnych formularzy. Można (i trzeba) sprawdzić to w elektronicznym systemie </w:t>
      </w:r>
      <w:hyperlink r:id="rId9" w:history="1">
        <w:r w:rsidRPr="00375F2D">
          <w:rPr>
            <w:rFonts w:ascii="Times New Roman" w:eastAsia="Times New Roman" w:hAnsi="Times New Roman" w:cs="Times New Roman"/>
            <w:color w:val="005DFF"/>
            <w:sz w:val="24"/>
            <w:szCs w:val="24"/>
            <w:lang w:eastAsia="pl-PL"/>
          </w:rPr>
          <w:t>https://ems.ms.gov.pl/krs/wyszukiwaniepodmiotu</w:t>
        </w:r>
      </w:hyperlink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. To tam jest właśnie pełna informacja o rejestracji stowarzyszenia, nadaniu mu numeru REGON i NIP.</w:t>
      </w:r>
    </w:p>
    <w:p w:rsidR="00375F2D" w:rsidRDefault="00375F2D" w:rsidP="00375F2D">
      <w:pPr>
        <w:shd w:val="clear" w:color="auto" w:fill="FFFFFF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  <w:r w:rsidRPr="00375F2D"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  <w:t>Następnym krokiem jest założenie konta bankowego i zgłoszenie informacji o numerze konta bankowego, a także innych informacji uzupełniających do urzędu skarbowego właściwego dla siedziby stowarzyszenia.</w:t>
      </w:r>
    </w:p>
    <w:p w:rsidR="00375F2D" w:rsidRDefault="00375F2D" w:rsidP="00375F2D">
      <w:pPr>
        <w:shd w:val="clear" w:color="auto" w:fill="FFFFFF"/>
        <w:jc w:val="left"/>
        <w:rPr>
          <w:rFonts w:ascii="Times New Roman" w:eastAsia="Times New Roman" w:hAnsi="Times New Roman" w:cs="Times New Roman"/>
          <w:color w:val="504E4D"/>
          <w:sz w:val="24"/>
          <w:szCs w:val="24"/>
          <w:lang w:eastAsia="pl-PL"/>
        </w:rPr>
      </w:pPr>
    </w:p>
    <w:p w:rsidR="00375F2D" w:rsidRPr="00375F2D" w:rsidRDefault="00375F2D" w:rsidP="00375F2D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color w:val="504E4D"/>
          <w:sz w:val="24"/>
          <w:szCs w:val="24"/>
          <w:lang w:eastAsia="pl-PL"/>
        </w:rPr>
      </w:pPr>
      <w:proofErr w:type="gramStart"/>
      <w:r w:rsidRPr="00375F2D">
        <w:rPr>
          <w:rFonts w:ascii="Times New Roman" w:eastAsia="Times New Roman" w:hAnsi="Times New Roman" w:cs="Times New Roman"/>
          <w:i/>
          <w:color w:val="504E4D"/>
          <w:sz w:val="24"/>
          <w:szCs w:val="24"/>
          <w:lang w:eastAsia="pl-PL"/>
        </w:rPr>
        <w:t>Źródła:  http</w:t>
      </w:r>
      <w:proofErr w:type="gramEnd"/>
      <w:r w:rsidRPr="00375F2D">
        <w:rPr>
          <w:rFonts w:ascii="Times New Roman" w:eastAsia="Times New Roman" w:hAnsi="Times New Roman" w:cs="Times New Roman"/>
          <w:i/>
          <w:color w:val="504E4D"/>
          <w:sz w:val="24"/>
          <w:szCs w:val="24"/>
          <w:lang w:eastAsia="pl-PL"/>
        </w:rPr>
        <w:t>://poradnik.</w:t>
      </w:r>
      <w:proofErr w:type="gramStart"/>
      <w:r w:rsidRPr="00375F2D">
        <w:rPr>
          <w:rFonts w:ascii="Times New Roman" w:eastAsia="Times New Roman" w:hAnsi="Times New Roman" w:cs="Times New Roman"/>
          <w:i/>
          <w:color w:val="504E4D"/>
          <w:sz w:val="24"/>
          <w:szCs w:val="24"/>
          <w:lang w:eastAsia="pl-PL"/>
        </w:rPr>
        <w:t>ngo</w:t>
      </w:r>
      <w:proofErr w:type="gramEnd"/>
      <w:r w:rsidRPr="00375F2D">
        <w:rPr>
          <w:rFonts w:ascii="Times New Roman" w:eastAsia="Times New Roman" w:hAnsi="Times New Roman" w:cs="Times New Roman"/>
          <w:i/>
          <w:color w:val="504E4D"/>
          <w:sz w:val="24"/>
          <w:szCs w:val="24"/>
          <w:lang w:eastAsia="pl-PL"/>
        </w:rPr>
        <w:t>.</w:t>
      </w:r>
      <w:proofErr w:type="gramStart"/>
      <w:r w:rsidRPr="00375F2D">
        <w:rPr>
          <w:rFonts w:ascii="Times New Roman" w:eastAsia="Times New Roman" w:hAnsi="Times New Roman" w:cs="Times New Roman"/>
          <w:i/>
          <w:color w:val="504E4D"/>
          <w:sz w:val="24"/>
          <w:szCs w:val="24"/>
          <w:lang w:eastAsia="pl-PL"/>
        </w:rPr>
        <w:t>pl</w:t>
      </w:r>
      <w:proofErr w:type="gramEnd"/>
      <w:r w:rsidRPr="00375F2D">
        <w:rPr>
          <w:rFonts w:ascii="Times New Roman" w:eastAsia="Times New Roman" w:hAnsi="Times New Roman" w:cs="Times New Roman"/>
          <w:i/>
          <w:color w:val="504E4D"/>
          <w:sz w:val="24"/>
          <w:szCs w:val="24"/>
          <w:lang w:eastAsia="pl-PL"/>
        </w:rPr>
        <w:t>/wiadomosc/1909723.</w:t>
      </w:r>
      <w:proofErr w:type="gramStart"/>
      <w:r w:rsidRPr="00375F2D">
        <w:rPr>
          <w:rFonts w:ascii="Times New Roman" w:eastAsia="Times New Roman" w:hAnsi="Times New Roman" w:cs="Times New Roman"/>
          <w:i/>
          <w:color w:val="504E4D"/>
          <w:sz w:val="24"/>
          <w:szCs w:val="24"/>
          <w:lang w:eastAsia="pl-PL"/>
        </w:rPr>
        <w:t>html</w:t>
      </w:r>
      <w:proofErr w:type="gramEnd"/>
    </w:p>
    <w:p w:rsidR="00083748" w:rsidRPr="00375F2D" w:rsidRDefault="00083748">
      <w:pPr>
        <w:rPr>
          <w:rFonts w:ascii="Times New Roman" w:hAnsi="Times New Roman" w:cs="Times New Roman"/>
          <w:i/>
          <w:sz w:val="24"/>
          <w:szCs w:val="24"/>
        </w:rPr>
      </w:pPr>
    </w:p>
    <w:p w:rsidR="00375F2D" w:rsidRPr="00375F2D" w:rsidRDefault="00375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75F2D" w:rsidRPr="00375F2D" w:rsidSect="00375F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B9B"/>
    <w:multiLevelType w:val="multilevel"/>
    <w:tmpl w:val="6F02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3A4B"/>
    <w:multiLevelType w:val="multilevel"/>
    <w:tmpl w:val="256E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0722D"/>
    <w:multiLevelType w:val="multilevel"/>
    <w:tmpl w:val="FAC2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01840"/>
    <w:multiLevelType w:val="multilevel"/>
    <w:tmpl w:val="FCE4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132C6"/>
    <w:multiLevelType w:val="multilevel"/>
    <w:tmpl w:val="4062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5F2D"/>
    <w:rsid w:val="00083748"/>
    <w:rsid w:val="001016FB"/>
    <w:rsid w:val="002D0D89"/>
    <w:rsid w:val="00375F2D"/>
    <w:rsid w:val="00557145"/>
    <w:rsid w:val="006155CB"/>
    <w:rsid w:val="00787B94"/>
    <w:rsid w:val="00A616C1"/>
    <w:rsid w:val="00DC55D5"/>
    <w:rsid w:val="00F7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5F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5F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75F2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75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9" w:color="504E4D"/>
            <w:right w:val="none" w:sz="0" w:space="0" w:color="auto"/>
          </w:divBdr>
        </w:div>
        <w:div w:id="144561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  <w:divsChild>
            <w:div w:id="2053648346">
              <w:marLeft w:val="0"/>
              <w:marRight w:val="0"/>
              <w:marTop w:val="0"/>
              <w:marBottom w:val="0"/>
              <w:divBdr>
                <w:top w:val="single" w:sz="12" w:space="9" w:color="005DFF"/>
                <w:left w:val="single" w:sz="12" w:space="9" w:color="005DFF"/>
                <w:bottom w:val="single" w:sz="12" w:space="9" w:color="005DFF"/>
                <w:right w:val="single" w:sz="12" w:space="9" w:color="005DFF"/>
              </w:divBdr>
            </w:div>
            <w:div w:id="1075279821">
              <w:marLeft w:val="0"/>
              <w:marRight w:val="0"/>
              <w:marTop w:val="0"/>
              <w:marBottom w:val="0"/>
              <w:divBdr>
                <w:top w:val="single" w:sz="12" w:space="9" w:color="005DFF"/>
                <w:left w:val="single" w:sz="12" w:space="9" w:color="005DFF"/>
                <w:bottom w:val="single" w:sz="12" w:space="9" w:color="005DFF"/>
                <w:right w:val="single" w:sz="12" w:space="9" w:color="005DFF"/>
              </w:divBdr>
            </w:div>
            <w:div w:id="1808277385">
              <w:marLeft w:val="0"/>
              <w:marRight w:val="0"/>
              <w:marTop w:val="0"/>
              <w:marBottom w:val="0"/>
              <w:divBdr>
                <w:top w:val="single" w:sz="12" w:space="9" w:color="005DFF"/>
                <w:left w:val="single" w:sz="12" w:space="9" w:color="005DFF"/>
                <w:bottom w:val="single" w:sz="12" w:space="9" w:color="005DFF"/>
                <w:right w:val="single" w:sz="12" w:space="9" w:color="005D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VYM9nx5Z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adnik.ngo.pl/uchwalanie-statutu-stowarzys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adnik.ngo.pl/wiadomosc/190929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radnik.ngo.pl/wiadomosc/166221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krs/wyszukiwaniepodmio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1468</Words>
  <Characters>8808</Characters>
  <Application>Microsoft Office Word</Application>
  <DocSecurity>0</DocSecurity>
  <Lines>73</Lines>
  <Paragraphs>20</Paragraphs>
  <ScaleCrop>false</ScaleCrop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EsteraM</cp:lastModifiedBy>
  <cp:revision>1</cp:revision>
  <dcterms:created xsi:type="dcterms:W3CDTF">2017-08-16T07:58:00Z</dcterms:created>
  <dcterms:modified xsi:type="dcterms:W3CDTF">2017-08-16T08:03:00Z</dcterms:modified>
</cp:coreProperties>
</file>